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B5AF9">
      <w:pPr>
        <w:spacing w:line="360" w:lineRule="auto"/>
        <w:jc w:val="center"/>
        <w:rPr>
          <w:rFonts w:hint="eastAsia"/>
          <w:b/>
          <w:color w:val="auto"/>
          <w:sz w:val="32"/>
          <w:szCs w:val="32"/>
          <w:highlight w:val="none"/>
        </w:rPr>
      </w:pPr>
    </w:p>
    <w:p w14:paraId="1F8F745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XYJCCG-[2024]-031</w:t>
      </w:r>
      <w:r>
        <w:rPr>
          <w:rFonts w:hint="eastAsia"/>
          <w:b/>
          <w:color w:val="auto"/>
          <w:sz w:val="32"/>
          <w:szCs w:val="32"/>
          <w:highlight w:val="none"/>
        </w:rPr>
        <w:t>号</w:t>
      </w:r>
    </w:p>
    <w:p w14:paraId="51C2C356">
      <w:pPr>
        <w:rPr>
          <w:rFonts w:hint="eastAsia" w:ascii="宋体"/>
          <w:b/>
          <w:color w:val="auto"/>
          <w:sz w:val="36"/>
          <w:szCs w:val="36"/>
          <w:highlight w:val="none"/>
        </w:rPr>
      </w:pPr>
    </w:p>
    <w:p w14:paraId="44B444A7">
      <w:pPr>
        <w:jc w:val="center"/>
        <w:rPr>
          <w:rFonts w:hint="eastAsia" w:ascii="宋体"/>
          <w:b/>
          <w:color w:val="auto"/>
          <w:sz w:val="52"/>
          <w:szCs w:val="52"/>
          <w:highlight w:val="none"/>
        </w:rPr>
      </w:pPr>
    </w:p>
    <w:p w14:paraId="7F9CB9CC">
      <w:pPr>
        <w:spacing w:line="360" w:lineRule="auto"/>
        <w:jc w:val="center"/>
        <w:rPr>
          <w:rFonts w:hint="eastAsia" w:ascii="宋体"/>
          <w:b/>
          <w:color w:val="auto"/>
          <w:sz w:val="52"/>
          <w:szCs w:val="52"/>
          <w:highlight w:val="none"/>
        </w:rPr>
      </w:pPr>
      <w:r>
        <w:rPr>
          <w:rFonts w:hint="eastAsia"/>
          <w:b/>
          <w:color w:val="auto"/>
          <w:sz w:val="44"/>
          <w:szCs w:val="44"/>
          <w:highlight w:val="none"/>
          <w:lang w:eastAsia="zh-CN"/>
        </w:rPr>
        <w:t>江阳区2023年城市燃气管道老化更新改造一期项目无缝钢管、PE管及管件采购项目</w:t>
      </w:r>
    </w:p>
    <w:p w14:paraId="73175CAF">
      <w:pPr>
        <w:pStyle w:val="3"/>
        <w:spacing w:line="360" w:lineRule="auto"/>
        <w:rPr>
          <w:rFonts w:hint="eastAsia"/>
          <w:color w:val="auto"/>
          <w:highlight w:val="none"/>
        </w:rPr>
      </w:pPr>
    </w:p>
    <w:p w14:paraId="160903DF">
      <w:pPr>
        <w:spacing w:line="360" w:lineRule="auto"/>
        <w:rPr>
          <w:rFonts w:hint="eastAsia"/>
          <w:color w:val="auto"/>
          <w:highlight w:val="none"/>
        </w:rPr>
      </w:pPr>
    </w:p>
    <w:p w14:paraId="39D93C15">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F74F02C">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19292249">
      <w:pPr>
        <w:spacing w:line="276" w:lineRule="auto"/>
        <w:jc w:val="center"/>
        <w:rPr>
          <w:rFonts w:hint="eastAsia"/>
          <w:b/>
          <w:color w:val="auto"/>
          <w:sz w:val="84"/>
          <w:szCs w:val="84"/>
          <w:highlight w:val="none"/>
        </w:rPr>
      </w:pPr>
      <w:r>
        <w:rPr>
          <w:rFonts w:hint="eastAsia"/>
          <w:b/>
          <w:color w:val="auto"/>
          <w:sz w:val="84"/>
          <w:szCs w:val="84"/>
          <w:highlight w:val="none"/>
        </w:rPr>
        <w:t>文</w:t>
      </w:r>
    </w:p>
    <w:p w14:paraId="4EC0094E">
      <w:pPr>
        <w:spacing w:line="276" w:lineRule="auto"/>
        <w:jc w:val="center"/>
        <w:rPr>
          <w:rFonts w:hint="eastAsia"/>
          <w:b/>
          <w:color w:val="auto"/>
          <w:sz w:val="84"/>
          <w:szCs w:val="84"/>
          <w:highlight w:val="none"/>
        </w:rPr>
      </w:pPr>
      <w:r>
        <w:rPr>
          <w:rFonts w:hint="eastAsia"/>
          <w:b/>
          <w:color w:val="auto"/>
          <w:sz w:val="84"/>
          <w:szCs w:val="84"/>
          <w:highlight w:val="none"/>
        </w:rPr>
        <w:t>件</w:t>
      </w:r>
    </w:p>
    <w:p w14:paraId="086A2EF2">
      <w:pPr>
        <w:spacing w:line="360" w:lineRule="auto"/>
        <w:jc w:val="center"/>
        <w:rPr>
          <w:rFonts w:hint="eastAsia"/>
          <w:b/>
          <w:color w:val="auto"/>
          <w:sz w:val="28"/>
          <w:szCs w:val="28"/>
          <w:highlight w:val="none"/>
        </w:rPr>
      </w:pPr>
    </w:p>
    <w:p w14:paraId="66E882B0">
      <w:pPr>
        <w:spacing w:line="360" w:lineRule="auto"/>
        <w:jc w:val="center"/>
        <w:rPr>
          <w:rFonts w:hint="eastAsia"/>
          <w:b/>
          <w:color w:val="auto"/>
          <w:sz w:val="28"/>
          <w:szCs w:val="28"/>
          <w:highlight w:val="none"/>
        </w:rPr>
      </w:pPr>
    </w:p>
    <w:p w14:paraId="303ED148">
      <w:pPr>
        <w:spacing w:line="360" w:lineRule="auto"/>
        <w:jc w:val="center"/>
        <w:rPr>
          <w:b/>
          <w:color w:val="auto"/>
          <w:sz w:val="32"/>
          <w:szCs w:val="32"/>
          <w:highlight w:val="none"/>
        </w:rPr>
      </w:pPr>
      <w:r>
        <w:rPr>
          <w:b/>
          <w:color w:val="auto"/>
          <w:sz w:val="32"/>
          <w:szCs w:val="32"/>
          <w:highlight w:val="none"/>
        </w:rPr>
        <w:t>中国·四川（泸州）</w:t>
      </w:r>
    </w:p>
    <w:p w14:paraId="36E1C500">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14:paraId="1347EB9F">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14:paraId="43E18940">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7A7B7F1E">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25"/>
      <w:bookmarkStart w:id="3" w:name="_Toc15712"/>
      <w:bookmarkStart w:id="4" w:name="_Toc10492"/>
      <w:bookmarkStart w:id="5" w:name="_Toc91771145"/>
      <w:bookmarkStart w:id="6" w:name="_Toc29782"/>
      <w:bookmarkStart w:id="7" w:name="_Toc2899"/>
      <w:bookmarkStart w:id="8" w:name="_Toc18533"/>
      <w:r>
        <w:rPr>
          <w:rFonts w:hint="eastAsia" w:ascii="黑体" w:hAnsi="黑体" w:eastAsia="黑体"/>
          <w:color w:val="auto"/>
          <w:sz w:val="36"/>
          <w:highlight w:val="none"/>
        </w:rPr>
        <w:t>目 录</w:t>
      </w:r>
      <w:bookmarkEnd w:id="2"/>
      <w:bookmarkEnd w:id="3"/>
      <w:bookmarkEnd w:id="4"/>
      <w:bookmarkEnd w:id="5"/>
      <w:bookmarkEnd w:id="6"/>
      <w:bookmarkEnd w:id="7"/>
      <w:bookmarkEnd w:id="8"/>
    </w:p>
    <w:p w14:paraId="49D97A15">
      <w:pPr>
        <w:pStyle w:val="14"/>
        <w:tabs>
          <w:tab w:val="right" w:leader="dot" w:pos="8306"/>
        </w:tabs>
        <w:outlineLvl w:val="1"/>
        <w:rPr>
          <w:rFonts w:hint="eastAsia" w:ascii="宋体" w:hAnsi="宋体" w:eastAsia="宋体" w:cs="宋体"/>
          <w:color w:val="auto"/>
          <w:sz w:val="21"/>
          <w:szCs w:val="21"/>
          <w:highlight w:val="none"/>
        </w:rPr>
      </w:pPr>
      <w:bookmarkStart w:id="9" w:name="OLE_LINK33"/>
      <w:bookmarkStart w:id="10"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1"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B2F111F">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11A99BC">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2" w:name="OLE_LINK50"/>
      <w:r>
        <w:rPr>
          <w:rFonts w:hint="eastAsia" w:ascii="宋体" w:hAnsi="宋体" w:eastAsia="宋体" w:cs="宋体"/>
          <w:color w:val="auto"/>
          <w:sz w:val="21"/>
          <w:szCs w:val="21"/>
          <w:highlight w:val="none"/>
        </w:rPr>
        <w:t>第二章 询价须知</w:t>
      </w:r>
      <w:bookmarkEnd w:id="1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7403A39">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905B3D6">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2D43C2">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417E14A">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E313D7">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F2D9449">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6B3EFD2">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DCE44B6">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EC85E9B">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E6D68E7">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8A762AB">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3" w:name="OLE_LINK51"/>
      <w:r>
        <w:rPr>
          <w:rFonts w:hint="eastAsia" w:ascii="宋体" w:hAnsi="宋体" w:eastAsia="宋体" w:cs="宋体"/>
          <w:color w:val="auto"/>
          <w:sz w:val="21"/>
          <w:szCs w:val="21"/>
          <w:highlight w:val="none"/>
        </w:rPr>
        <w:t>第三章 项目技术、服务及商务要求</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136A05D">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16BA1C2">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CBDF373">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DE03D2">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957F96F">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1A284D8">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E320BD4">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4" w:name="OLE_LINK52"/>
      <w:r>
        <w:rPr>
          <w:rFonts w:hint="eastAsia" w:ascii="宋体" w:hAnsi="宋体" w:eastAsia="宋体" w:cs="宋体"/>
          <w:bCs/>
          <w:color w:val="auto"/>
          <w:sz w:val="21"/>
          <w:szCs w:val="21"/>
          <w:highlight w:val="none"/>
        </w:rPr>
        <w:t>二、资格证明材料</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DD1F856">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5" w:name="OLE_LINK53"/>
      <w:r>
        <w:rPr>
          <w:rFonts w:hint="eastAsia" w:ascii="宋体" w:hAnsi="宋体" w:eastAsia="宋体" w:cs="宋体"/>
          <w:color w:val="auto"/>
          <w:sz w:val="21"/>
          <w:szCs w:val="21"/>
          <w:highlight w:val="none"/>
        </w:rPr>
        <w:t>三、</w:t>
      </w:r>
      <w:bookmarkStart w:id="16" w:name="OLE_LINK77"/>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5"/>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9253647">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7" w:name="OLE_LINK54"/>
      <w:r>
        <w:rPr>
          <w:rFonts w:hint="eastAsia" w:ascii="宋体" w:hAnsi="宋体" w:eastAsia="宋体" w:cs="宋体"/>
          <w:bCs/>
          <w:color w:val="auto"/>
          <w:sz w:val="21"/>
          <w:szCs w:val="21"/>
          <w:highlight w:val="none"/>
        </w:rPr>
        <w:t>四、分项报价表</w:t>
      </w:r>
      <w:bookmarkEnd w:id="17"/>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36</w:t>
      </w:r>
      <w:r>
        <w:rPr>
          <w:rFonts w:hint="eastAsia" w:ascii="宋体" w:hAnsi="宋体" w:eastAsia="宋体" w:cs="宋体"/>
          <w:color w:val="auto"/>
          <w:sz w:val="21"/>
          <w:szCs w:val="21"/>
          <w:highlight w:val="none"/>
        </w:rPr>
        <w:tab/>
      </w:r>
      <w:r>
        <w:rPr>
          <w:rFonts w:hint="eastAsia" w:ascii="宋体" w:hAnsi="宋体" w:eastAsia="宋体" w:cs="宋体"/>
          <w:color w:val="auto"/>
          <w:kern w:val="2"/>
          <w:sz w:val="21"/>
          <w:szCs w:val="21"/>
          <w:highlight w:val="none"/>
        </w:rPr>
        <w:fldChar w:fldCharType="end"/>
      </w:r>
    </w:p>
    <w:p w14:paraId="2F0EC4A9">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8" w:name="OLE_LINK55"/>
      <w:r>
        <w:rPr>
          <w:rFonts w:hint="eastAsia" w:ascii="宋体" w:hAnsi="宋体" w:eastAsia="宋体" w:cs="宋体"/>
          <w:bCs/>
          <w:color w:val="auto"/>
          <w:sz w:val="21"/>
          <w:szCs w:val="21"/>
          <w:highlight w:val="none"/>
        </w:rPr>
        <w:t>五</w:t>
      </w:r>
      <w:bookmarkStart w:id="19" w:name="OLE_LINK76"/>
      <w:r>
        <w:rPr>
          <w:rFonts w:hint="eastAsia" w:ascii="宋体" w:hAnsi="宋体" w:eastAsia="宋体" w:cs="宋体"/>
          <w:bCs/>
          <w:color w:val="auto"/>
          <w:sz w:val="21"/>
          <w:szCs w:val="21"/>
          <w:highlight w:val="none"/>
        </w:rPr>
        <w:t>、承诺函</w:t>
      </w:r>
      <w:bookmarkEnd w:id="18"/>
      <w:bookmarkEnd w:id="1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9629565">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20" w:name="OLE_LINK56"/>
      <w:r>
        <w:rPr>
          <w:rFonts w:hint="eastAsia" w:ascii="宋体" w:hAnsi="宋体" w:eastAsia="宋体" w:cs="宋体"/>
          <w:bCs/>
          <w:color w:val="auto"/>
          <w:sz w:val="21"/>
          <w:szCs w:val="21"/>
          <w:highlight w:val="none"/>
        </w:rPr>
        <w:t>六、</w:t>
      </w:r>
      <w:bookmarkStart w:id="21" w:name="OLE_LINK78"/>
      <w:r>
        <w:rPr>
          <w:rFonts w:hint="eastAsia" w:ascii="宋体" w:hAnsi="宋体" w:eastAsia="宋体" w:cs="宋体"/>
          <w:bCs/>
          <w:color w:val="auto"/>
          <w:sz w:val="21"/>
          <w:szCs w:val="21"/>
          <w:highlight w:val="none"/>
        </w:rPr>
        <w:t>竞标人廉洁自律承诺</w:t>
      </w:r>
      <w:bookmarkEnd w:id="21"/>
      <w:r>
        <w:rPr>
          <w:rFonts w:hint="eastAsia" w:ascii="宋体" w:hAnsi="宋体" w:eastAsia="宋体" w:cs="宋体"/>
          <w:bCs/>
          <w:color w:val="auto"/>
          <w:sz w:val="21"/>
          <w:szCs w:val="21"/>
          <w:highlight w:val="none"/>
        </w:rPr>
        <w:t>书</w:t>
      </w:r>
      <w:bookmarkEnd w:id="2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83A2659">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w:t>
      </w:r>
      <w:bookmarkStart w:id="22" w:name="OLE_LINK79"/>
      <w:r>
        <w:rPr>
          <w:rFonts w:hint="eastAsia" w:ascii="宋体" w:hAnsi="宋体" w:eastAsia="宋体" w:cs="宋体"/>
          <w:bCs/>
          <w:color w:val="auto"/>
          <w:sz w:val="21"/>
          <w:szCs w:val="21"/>
          <w:highlight w:val="none"/>
        </w:rPr>
        <w:t>供应商基本情况表</w:t>
      </w:r>
      <w:bookmarkEnd w:id="2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554187E">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bookmarkStart w:id="406" w:name="_GoBack"/>
      <w:bookmarkStart w:id="23" w:name="OLE_LINK80"/>
      <w:r>
        <w:rPr>
          <w:rFonts w:hint="eastAsia" w:ascii="宋体" w:hAnsi="宋体" w:eastAsia="宋体" w:cs="宋体"/>
          <w:bCs/>
          <w:color w:val="auto"/>
          <w:sz w:val="21"/>
          <w:szCs w:val="21"/>
          <w:highlight w:val="none"/>
        </w:rPr>
        <w:t>八、供应商本项目管理、技术、服务人员情况表</w:t>
      </w:r>
      <w:bookmarkEnd w:id="23"/>
      <w:bookmarkEnd w:id="40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11C3050">
      <w:pPr>
        <w:pStyle w:val="15"/>
        <w:tabs>
          <w:tab w:val="right" w:leader="dot" w:pos="8306"/>
        </w:tabs>
        <w:outlineLvl w:val="1"/>
        <w:rPr>
          <w:rFonts w:hint="eastAsia" w:ascii="宋体" w:hAnsi="宋体" w:eastAsia="宋体" w:cs="宋体"/>
          <w:color w:val="auto"/>
          <w:kern w:val="2"/>
          <w:sz w:val="21"/>
          <w:szCs w:val="21"/>
          <w:highlight w:val="none"/>
        </w:rPr>
      </w:pPr>
      <w:bookmarkStart w:id="24"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5" w:name="OLE_LINK57"/>
      <w:r>
        <w:rPr>
          <w:rFonts w:hint="eastAsia" w:ascii="宋体" w:hAnsi="宋体" w:eastAsia="宋体" w:cs="宋体"/>
          <w:bCs/>
          <w:color w:val="auto"/>
          <w:sz w:val="21"/>
          <w:szCs w:val="21"/>
          <w:highlight w:val="none"/>
        </w:rPr>
        <w:t>九、商务、技术、服务要求应答表</w:t>
      </w:r>
      <w:bookmarkEnd w:id="2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4"/>
    <w:p w14:paraId="0ED76E5B">
      <w:pPr>
        <w:pStyle w:val="15"/>
        <w:tabs>
          <w:tab w:val="right" w:leader="dot" w:pos="8306"/>
        </w:tabs>
        <w:outlineLvl w:val="1"/>
        <w:rPr>
          <w:rFonts w:hint="eastAsia" w:ascii="宋体" w:hAnsi="宋体" w:eastAsia="宋体" w:cs="宋体"/>
          <w:color w:val="auto"/>
          <w:kern w:val="2"/>
          <w:sz w:val="21"/>
          <w:szCs w:val="21"/>
          <w:highlight w:val="none"/>
        </w:rPr>
      </w:pPr>
      <w:bookmarkStart w:id="26" w:name="OLE_LINK47"/>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7" w:name="OLE_LINK58"/>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、类似业绩表</w:t>
      </w:r>
      <w:bookmarkEnd w:id="2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6"/>
    <w:p w14:paraId="425310E8">
      <w:pPr>
        <w:pStyle w:val="15"/>
        <w:tabs>
          <w:tab w:val="right" w:leader="dot" w:pos="8306"/>
        </w:tabs>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8" w:name="OLE_LINK59"/>
      <w:r>
        <w:rPr>
          <w:rFonts w:hint="eastAsia" w:hAnsi="宋体" w:cs="宋体"/>
          <w:color w:val="auto"/>
          <w:kern w:val="2"/>
          <w:sz w:val="21"/>
          <w:szCs w:val="21"/>
          <w:highlight w:val="none"/>
          <w:lang w:val="en-US" w:eastAsia="zh-CN"/>
        </w:rPr>
        <w:t>十一</w:t>
      </w:r>
      <w:r>
        <w:rPr>
          <w:rFonts w:hint="eastAsia" w:ascii="宋体" w:hAnsi="宋体" w:eastAsia="宋体" w:cs="宋体"/>
          <w:bCs/>
          <w:color w:val="auto"/>
          <w:sz w:val="21"/>
          <w:szCs w:val="21"/>
          <w:highlight w:val="none"/>
        </w:rPr>
        <w:t>、</w:t>
      </w:r>
      <w:bookmarkStart w:id="29"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8"/>
      <w:bookmarkEnd w:id="2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C8AA878">
      <w:pPr>
        <w:pStyle w:val="15"/>
        <w:tabs>
          <w:tab w:val="right" w:leader="dot" w:pos="8306"/>
        </w:tabs>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r>
        <w:rPr>
          <w:rFonts w:hint="eastAsia" w:hAnsi="宋体" w:cs="宋体"/>
          <w:color w:val="auto"/>
          <w:kern w:val="2"/>
          <w:sz w:val="21"/>
          <w:szCs w:val="21"/>
          <w:highlight w:val="none"/>
          <w:lang w:val="en-US" w:eastAsia="zh-CN"/>
        </w:rPr>
        <w:t>十二</w:t>
      </w:r>
      <w:r>
        <w:rPr>
          <w:rFonts w:hint="eastAsia" w:ascii="宋体" w:hAnsi="宋体" w:eastAsia="宋体" w:cs="宋体"/>
          <w:bCs/>
          <w:color w:val="auto"/>
          <w:sz w:val="21"/>
          <w:szCs w:val="21"/>
          <w:highlight w:val="none"/>
        </w:rPr>
        <w:t>、</w:t>
      </w:r>
      <w:r>
        <w:rPr>
          <w:rFonts w:hint="eastAsia"/>
          <w:color w:val="auto"/>
          <w:sz w:val="21"/>
          <w:szCs w:val="21"/>
          <w:lang w:val="en-US" w:eastAsia="zh-CN"/>
        </w:rPr>
        <w:t>联合体协议书</w:t>
      </w:r>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rPr>
        <w:fldChar w:fldCharType="end"/>
      </w:r>
      <w:r>
        <w:rPr>
          <w:rFonts w:hint="eastAsia" w:hAnsi="宋体" w:cs="宋体"/>
          <w:color w:val="auto"/>
          <w:kern w:val="2"/>
          <w:sz w:val="21"/>
          <w:szCs w:val="21"/>
          <w:highlight w:val="none"/>
          <w:lang w:val="en-US" w:eastAsia="zh-CN"/>
        </w:rPr>
        <w:t>3</w:t>
      </w:r>
    </w:p>
    <w:p w14:paraId="474063F1">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DD399C9">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30" w:name="OLE_LINK60"/>
      <w:r>
        <w:rPr>
          <w:rFonts w:hint="eastAsia" w:ascii="宋体" w:hAnsi="宋体" w:eastAsia="宋体" w:cs="宋体"/>
          <w:color w:val="auto"/>
          <w:sz w:val="21"/>
          <w:szCs w:val="21"/>
          <w:highlight w:val="none"/>
        </w:rPr>
        <w:t>第六章 评审方法</w:t>
      </w:r>
      <w:bookmarkEnd w:id="3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557E4FB">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67B369E1">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F40DEEE">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B6948B2">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1"/>
    <w:p w14:paraId="36D5207A">
      <w:pPr>
        <w:pStyle w:val="4"/>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9"/>
    </w:p>
    <w:bookmarkEnd w:id="10"/>
    <w:p w14:paraId="6757044C">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31" w:name="_Toc91771146"/>
      <w:bookmarkStart w:id="32" w:name="_Toc11726"/>
      <w:bookmarkStart w:id="33" w:name="_Toc13732"/>
      <w:bookmarkStart w:id="34" w:name="_Toc14163"/>
      <w:bookmarkStart w:id="35" w:name="_Toc26314"/>
      <w:bookmarkStart w:id="36" w:name="_Toc16377"/>
      <w:bookmarkStart w:id="37" w:name="_Toc24413"/>
      <w:r>
        <w:rPr>
          <w:rFonts w:hint="eastAsia" w:ascii="黑体" w:hAnsi="黑体" w:eastAsia="黑体"/>
          <w:color w:val="auto"/>
          <w:sz w:val="36"/>
          <w:highlight w:val="none"/>
        </w:rPr>
        <w:t>第一章 询价邀请公告</w:t>
      </w:r>
      <w:bookmarkEnd w:id="31"/>
      <w:bookmarkEnd w:id="32"/>
      <w:bookmarkEnd w:id="33"/>
      <w:bookmarkEnd w:id="34"/>
      <w:bookmarkEnd w:id="35"/>
      <w:bookmarkEnd w:id="36"/>
      <w:bookmarkEnd w:id="37"/>
    </w:p>
    <w:p w14:paraId="55F686DB">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江阳区2023年城市燃气管道老化更新改造一期项目无缝钢管、PE管及管件采购项目</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B2DCB09">
      <w:pPr>
        <w:spacing w:line="360" w:lineRule="auto"/>
        <w:ind w:firstLine="482" w:firstLineChars="200"/>
        <w:rPr>
          <w:b/>
          <w:color w:val="auto"/>
          <w:sz w:val="24"/>
          <w:highlight w:val="none"/>
        </w:rPr>
      </w:pPr>
      <w:r>
        <w:rPr>
          <w:b/>
          <w:color w:val="auto"/>
          <w:sz w:val="24"/>
          <w:highlight w:val="none"/>
        </w:rPr>
        <w:t>一、采购项目基本情况</w:t>
      </w:r>
    </w:p>
    <w:p w14:paraId="37C58CDC">
      <w:pPr>
        <w:spacing w:line="360" w:lineRule="auto"/>
        <w:ind w:firstLine="480" w:firstLineChars="200"/>
        <w:rPr>
          <w:color w:val="auto"/>
          <w:sz w:val="24"/>
          <w:highlight w:val="none"/>
        </w:rPr>
      </w:pPr>
      <w:r>
        <w:rPr>
          <w:color w:val="auto"/>
          <w:sz w:val="24"/>
          <w:highlight w:val="none"/>
        </w:rPr>
        <w:t>1.项目编号：</w:t>
      </w:r>
      <w:r>
        <w:rPr>
          <w:rFonts w:hint="eastAsia" w:hAnsi="宋体" w:cs="宋体"/>
          <w:b w:val="0"/>
          <w:bCs/>
          <w:color w:val="auto"/>
          <w:sz w:val="24"/>
          <w:szCs w:val="24"/>
          <w:highlight w:val="none"/>
          <w:lang w:val="en-US" w:eastAsia="zh-CN"/>
        </w:rPr>
        <w:t>XYJCCG-[2024]-031</w:t>
      </w:r>
      <w:r>
        <w:rPr>
          <w:color w:val="auto"/>
          <w:sz w:val="24"/>
          <w:highlight w:val="none"/>
        </w:rPr>
        <w:t>号。</w:t>
      </w:r>
    </w:p>
    <w:p w14:paraId="25BF4726">
      <w:pPr>
        <w:spacing w:line="360" w:lineRule="auto"/>
        <w:ind w:firstLine="480" w:firstLineChars="200"/>
        <w:rPr>
          <w:color w:val="auto"/>
          <w:sz w:val="24"/>
          <w:highlight w:val="none"/>
        </w:rPr>
      </w:pPr>
      <w:r>
        <w:rPr>
          <w:color w:val="auto"/>
          <w:sz w:val="24"/>
          <w:highlight w:val="none"/>
        </w:rPr>
        <w:t>2.采购项目名称：</w:t>
      </w:r>
      <w:bookmarkStart w:id="38" w:name="OLE_LINK62"/>
      <w:r>
        <w:rPr>
          <w:rFonts w:hint="eastAsia"/>
          <w:color w:val="auto"/>
          <w:sz w:val="24"/>
          <w:highlight w:val="none"/>
          <w:lang w:eastAsia="zh-CN"/>
        </w:rPr>
        <w:t>江阳区2023年城市燃气管道老化更新改造一期项目无缝钢管、PE管及管件采购项目</w:t>
      </w:r>
      <w:r>
        <w:rPr>
          <w:color w:val="auto"/>
          <w:sz w:val="24"/>
          <w:highlight w:val="none"/>
        </w:rPr>
        <w:t>。</w:t>
      </w:r>
      <w:bookmarkEnd w:id="38"/>
    </w:p>
    <w:p w14:paraId="707D6698">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9" w:name="OLE_LINK5"/>
      <w:r>
        <w:rPr>
          <w:rFonts w:hint="eastAsia"/>
          <w:b w:val="0"/>
          <w:bCs/>
          <w:color w:val="auto"/>
          <w:sz w:val="24"/>
          <w:szCs w:val="24"/>
          <w:highlight w:val="none"/>
          <w:lang w:eastAsia="zh-CN"/>
        </w:rPr>
        <w:t>州兴阳建</w:t>
      </w:r>
      <w:bookmarkEnd w:id="39"/>
      <w:r>
        <w:rPr>
          <w:rFonts w:hint="eastAsia"/>
          <w:b w:val="0"/>
          <w:bCs/>
          <w:color w:val="auto"/>
          <w:sz w:val="24"/>
          <w:szCs w:val="24"/>
          <w:highlight w:val="none"/>
          <w:lang w:eastAsia="zh-CN"/>
        </w:rPr>
        <w:t>川实业有限公司</w:t>
      </w:r>
      <w:r>
        <w:rPr>
          <w:color w:val="auto"/>
          <w:sz w:val="24"/>
          <w:highlight w:val="none"/>
        </w:rPr>
        <w:t>。</w:t>
      </w:r>
    </w:p>
    <w:p w14:paraId="62727B64">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40" w:name="OLE_LINK16"/>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40"/>
    </w:p>
    <w:p w14:paraId="63F20949">
      <w:pPr>
        <w:spacing w:line="360" w:lineRule="auto"/>
        <w:ind w:firstLine="482" w:firstLineChars="200"/>
        <w:rPr>
          <w:b/>
          <w:color w:val="auto"/>
          <w:sz w:val="24"/>
          <w:highlight w:val="none"/>
        </w:rPr>
      </w:pPr>
      <w:r>
        <w:rPr>
          <w:b/>
          <w:color w:val="auto"/>
          <w:sz w:val="24"/>
          <w:highlight w:val="none"/>
        </w:rPr>
        <w:t>二、资金情况</w:t>
      </w:r>
    </w:p>
    <w:p w14:paraId="36123422">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41" w:name="OLE_LINK24"/>
      <w:r>
        <w:rPr>
          <w:color w:val="auto"/>
          <w:sz w:val="24"/>
          <w:highlight w:val="none"/>
        </w:rPr>
        <w:t>，</w:t>
      </w:r>
      <w:bookmarkStart w:id="42" w:name="OLE_LINK25"/>
      <w:r>
        <w:rPr>
          <w:b/>
          <w:bCs/>
          <w:color w:val="auto"/>
          <w:sz w:val="24"/>
          <w:szCs w:val="24"/>
          <w:highlight w:val="none"/>
        </w:rPr>
        <w:t>最高限价为</w:t>
      </w:r>
      <w:r>
        <w:rPr>
          <w:rFonts w:hint="eastAsia"/>
          <w:b/>
          <w:bCs/>
          <w:color w:val="auto"/>
          <w:sz w:val="24"/>
          <w:szCs w:val="24"/>
          <w:highlight w:val="none"/>
          <w:lang w:eastAsia="zh-CN"/>
        </w:rPr>
        <w:t>：3207095.7</w:t>
      </w:r>
      <w:r>
        <w:rPr>
          <w:rFonts w:hint="eastAsia"/>
          <w:b/>
          <w:bCs/>
          <w:color w:val="auto"/>
          <w:sz w:val="24"/>
          <w:szCs w:val="24"/>
          <w:highlight w:val="none"/>
          <w:lang w:val="en-US" w:eastAsia="zh-CN"/>
        </w:rPr>
        <w:t>0元</w:t>
      </w:r>
      <w:bookmarkEnd w:id="41"/>
      <w:r>
        <w:rPr>
          <w:color w:val="auto"/>
          <w:sz w:val="24"/>
          <w:szCs w:val="24"/>
          <w:highlight w:val="none"/>
        </w:rPr>
        <w:t>。</w:t>
      </w:r>
    </w:p>
    <w:bookmarkEnd w:id="42"/>
    <w:p w14:paraId="3A8F9937">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44FF45B">
      <w:pPr>
        <w:spacing w:after="120"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根据江阳区2023年城市燃气管道老化更新改造一期项目建设需要，须对该项目建设所需要的无缝钢管、PE管及管件进行采购</w:t>
      </w:r>
      <w:r>
        <w:rPr>
          <w:color w:val="auto"/>
          <w:spacing w:val="-4"/>
          <w:sz w:val="24"/>
          <w:highlight w:val="none"/>
        </w:rPr>
        <w:t>。</w:t>
      </w:r>
      <w:r>
        <w:rPr>
          <w:color w:val="auto"/>
          <w:sz w:val="24"/>
          <w:szCs w:val="28"/>
          <w:highlight w:val="none"/>
        </w:rPr>
        <w:t>（具体要求详见询价文件第三章）</w:t>
      </w:r>
    </w:p>
    <w:p w14:paraId="35F4F732">
      <w:pPr>
        <w:spacing w:after="120" w:line="360" w:lineRule="auto"/>
        <w:ind w:firstLine="482" w:firstLineChars="200"/>
        <w:rPr>
          <w:b/>
          <w:bCs/>
          <w:color w:val="auto"/>
          <w:sz w:val="24"/>
          <w:highlight w:val="none"/>
        </w:rPr>
      </w:pPr>
      <w:r>
        <w:rPr>
          <w:b/>
          <w:bCs/>
          <w:color w:val="auto"/>
          <w:sz w:val="24"/>
          <w:highlight w:val="none"/>
        </w:rPr>
        <w:t>四、供应商邀请方式</w:t>
      </w:r>
    </w:p>
    <w:p w14:paraId="3FACEA58">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3349EF53">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42827513">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5B5AFFC2">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46EE0B0E">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471D1D0B">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001D487D">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5DC0B1F">
      <w:pPr>
        <w:pStyle w:val="24"/>
        <w:ind w:firstLine="600" w:firstLineChars="250"/>
        <w:rPr>
          <w:color w:val="auto"/>
          <w:sz w:val="24"/>
          <w:highlight w:val="none"/>
        </w:rPr>
      </w:pPr>
      <w:r>
        <w:rPr>
          <w:color w:val="auto"/>
          <w:sz w:val="24"/>
          <w:highlight w:val="none"/>
        </w:rPr>
        <w:t>6.法律、行政法规规定的其他条件；</w:t>
      </w:r>
    </w:p>
    <w:p w14:paraId="563F5F81">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535F6524">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14:paraId="3EA3DAAA">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61012483">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23EDF3EF">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3448E4A7">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6952407">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9661430">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43" w:name="OLE_LINK9"/>
      <w:r>
        <w:rPr>
          <w:b/>
          <w:color w:val="auto"/>
          <w:sz w:val="24"/>
          <w:highlight w:val="none"/>
        </w:rPr>
        <w:t>截止时间</w:t>
      </w:r>
      <w:bookmarkEnd w:id="43"/>
      <w:r>
        <w:rPr>
          <w:b/>
          <w:color w:val="auto"/>
          <w:sz w:val="24"/>
          <w:highlight w:val="none"/>
        </w:rPr>
        <w:t>：</w:t>
      </w:r>
      <w:bookmarkStart w:id="44" w:name="OLE_LINK28"/>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9</w:t>
      </w:r>
      <w:r>
        <w:rPr>
          <w:bCs/>
          <w:color w:val="auto"/>
          <w:sz w:val="24"/>
          <w:highlight w:val="none"/>
        </w:rPr>
        <w:t>月</w:t>
      </w:r>
      <w:r>
        <w:rPr>
          <w:rFonts w:hint="eastAsia"/>
          <w:bCs/>
          <w:color w:val="auto"/>
          <w:sz w:val="24"/>
          <w:highlight w:val="none"/>
          <w:lang w:val="en-US" w:eastAsia="zh-CN"/>
        </w:rPr>
        <w:t xml:space="preserve"> 14 </w:t>
      </w:r>
      <w:r>
        <w:rPr>
          <w:bCs/>
          <w:color w:val="auto"/>
          <w:sz w:val="24"/>
          <w:highlight w:val="none"/>
        </w:rPr>
        <w:t>日</w:t>
      </w:r>
      <w:r>
        <w:rPr>
          <w:rFonts w:hint="eastAsia"/>
          <w:bCs/>
          <w:color w:val="auto"/>
          <w:sz w:val="24"/>
          <w:highlight w:val="none"/>
          <w:lang w:val="en-US" w:eastAsia="zh-CN"/>
        </w:rPr>
        <w:t>09</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w:t>
      </w:r>
      <w:bookmarkEnd w:id="44"/>
      <w:r>
        <w:rPr>
          <w:color w:val="auto"/>
          <w:sz w:val="24"/>
          <w:szCs w:val="28"/>
          <w:highlight w:val="none"/>
        </w:rPr>
        <w:t>北京时间）。</w:t>
      </w:r>
    </w:p>
    <w:p w14:paraId="23A9F9BB">
      <w:pPr>
        <w:spacing w:after="120" w:line="360" w:lineRule="auto"/>
        <w:ind w:firstLine="482" w:firstLineChars="200"/>
        <w:rPr>
          <w:b/>
          <w:color w:val="auto"/>
          <w:sz w:val="24"/>
          <w:highlight w:val="none"/>
        </w:rPr>
      </w:pPr>
      <w:r>
        <w:rPr>
          <w:b/>
          <w:color w:val="auto"/>
          <w:sz w:val="24"/>
          <w:highlight w:val="none"/>
        </w:rPr>
        <w:t>九、递交响应文件方式：</w:t>
      </w:r>
    </w:p>
    <w:p w14:paraId="7EDC3B5A">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5D47A815">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1926CB4C">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56BC3BC8">
      <w:pPr>
        <w:pStyle w:val="3"/>
        <w:ind w:firstLine="480" w:firstLineChars="200"/>
        <w:rPr>
          <w:color w:val="auto"/>
          <w:sz w:val="24"/>
          <w:szCs w:val="28"/>
          <w:highlight w:val="none"/>
        </w:rPr>
      </w:pPr>
      <w:r>
        <w:rPr>
          <w:color w:val="auto"/>
          <w:sz w:val="24"/>
          <w:highlight w:val="none"/>
        </w:rPr>
        <w:t>本次采购不接收邮寄的响应文件。</w:t>
      </w:r>
    </w:p>
    <w:p w14:paraId="0BA1E2BE">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45"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45"/>
      <w:r>
        <w:rPr>
          <w:bCs/>
          <w:color w:val="auto"/>
          <w:sz w:val="24"/>
          <w:highlight w:val="none"/>
          <w:u w:val="single"/>
        </w:rPr>
        <w:t>。</w:t>
      </w:r>
    </w:p>
    <w:p w14:paraId="0E96D61C">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624B1684">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14:paraId="126F0C64">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bookmarkStart w:id="46"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46"/>
    </w:p>
    <w:p w14:paraId="7AB31F23">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曾女士</w:t>
      </w:r>
    </w:p>
    <w:p w14:paraId="6C223FF8">
      <w:pPr>
        <w:pStyle w:val="24"/>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p>
    <w:p w14:paraId="04D2F24F">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14:paraId="5FA903FF">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日</w:t>
      </w:r>
    </w:p>
    <w:p w14:paraId="66631645">
      <w:pPr>
        <w:pStyle w:val="16"/>
        <w:spacing w:before="0" w:beforeAutospacing="0" w:after="0" w:afterAutospacing="0" w:line="440" w:lineRule="exact"/>
        <w:rPr>
          <w:rFonts w:hint="eastAsia"/>
          <w:color w:val="auto"/>
          <w:sz w:val="24"/>
          <w:szCs w:val="24"/>
          <w:highlight w:val="none"/>
        </w:rPr>
      </w:pPr>
    </w:p>
    <w:p w14:paraId="5FC1297F">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7" w:name="_Toc91771147"/>
      <w:bookmarkStart w:id="48" w:name="_Toc18503"/>
      <w:bookmarkStart w:id="49" w:name="_Toc8257"/>
      <w:bookmarkStart w:id="50" w:name="_Toc13909"/>
      <w:bookmarkStart w:id="51" w:name="_Toc29660"/>
      <w:bookmarkStart w:id="52" w:name="_Toc12841"/>
      <w:bookmarkStart w:id="53" w:name="_Toc16603"/>
      <w:r>
        <w:rPr>
          <w:rFonts w:hint="eastAsia" w:ascii="黑体" w:hAnsi="黑体" w:eastAsia="黑体"/>
          <w:color w:val="auto"/>
          <w:sz w:val="36"/>
          <w:highlight w:val="none"/>
        </w:rPr>
        <w:t>第二章 询价须知</w:t>
      </w:r>
      <w:bookmarkEnd w:id="47"/>
      <w:bookmarkEnd w:id="48"/>
      <w:bookmarkEnd w:id="49"/>
      <w:bookmarkEnd w:id="50"/>
      <w:bookmarkEnd w:id="51"/>
      <w:bookmarkEnd w:id="52"/>
      <w:bookmarkEnd w:id="53"/>
    </w:p>
    <w:p w14:paraId="4DC7E39E">
      <w:pPr>
        <w:spacing w:after="240" w:afterLines="100"/>
        <w:jc w:val="center"/>
        <w:outlineLvl w:val="1"/>
        <w:rPr>
          <w:rFonts w:hint="eastAsia" w:ascii="宋体" w:hAnsi="宋体"/>
          <w:b/>
          <w:color w:val="auto"/>
          <w:sz w:val="32"/>
          <w:highlight w:val="none"/>
        </w:rPr>
      </w:pPr>
      <w:bookmarkStart w:id="54" w:name="_Toc4332"/>
      <w:bookmarkStart w:id="55" w:name="_Toc23107"/>
      <w:bookmarkStart w:id="56" w:name="_Toc11887"/>
      <w:bookmarkStart w:id="57" w:name="_Toc91771148"/>
      <w:bookmarkStart w:id="58" w:name="_Toc11347"/>
      <w:bookmarkStart w:id="59" w:name="_Toc27146"/>
      <w:bookmarkStart w:id="60" w:name="_Toc17277"/>
      <w:r>
        <w:rPr>
          <w:rFonts w:hint="eastAsia" w:ascii="宋体" w:hAnsi="宋体"/>
          <w:b/>
          <w:color w:val="auto"/>
          <w:sz w:val="32"/>
          <w:highlight w:val="none"/>
        </w:rPr>
        <w:t>一、供应商须知前附表</w:t>
      </w:r>
      <w:bookmarkEnd w:id="54"/>
      <w:bookmarkEnd w:id="55"/>
      <w:bookmarkEnd w:id="56"/>
      <w:bookmarkEnd w:id="57"/>
      <w:bookmarkEnd w:id="58"/>
      <w:bookmarkEnd w:id="59"/>
      <w:bookmarkEnd w:id="60"/>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5EE1F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4939DDBF">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74879492">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C396D5F">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69FB90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2CB55352">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4D30A857">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1943D6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245D6EF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6E838D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D1894CF">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3C2B6F77">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3E6E7F5E">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1A877FC">
            <w:pPr>
              <w:pStyle w:val="23"/>
              <w:spacing w:line="300" w:lineRule="auto"/>
              <w:ind w:firstLine="240" w:firstLineChars="100"/>
              <w:jc w:val="both"/>
              <w:rPr>
                <w:rFonts w:hint="eastAsia"/>
                <w:color w:val="auto"/>
                <w:highlight w:val="none"/>
                <w:u w:val="none"/>
                <w:lang w:val="zh-CN"/>
              </w:rPr>
            </w:pPr>
            <w:r>
              <w:rPr>
                <w:rFonts w:hint="eastAsia"/>
                <w:color w:val="auto"/>
                <w:highlight w:val="none"/>
                <w:lang w:val="zh-CN"/>
              </w:rPr>
              <w:t>采购预算：</w:t>
            </w:r>
            <w:bookmarkStart w:id="61" w:name="OLE_LINK66"/>
            <w:r>
              <w:rPr>
                <w:rFonts w:hint="eastAsia"/>
                <w:b/>
                <w:bCs/>
                <w:color w:val="auto"/>
                <w:sz w:val="24"/>
                <w:szCs w:val="24"/>
                <w:highlight w:val="none"/>
                <w:lang w:eastAsia="zh-CN"/>
              </w:rPr>
              <w:t>3207095.7</w:t>
            </w:r>
            <w:r>
              <w:rPr>
                <w:rFonts w:hint="eastAsia"/>
                <w:b/>
                <w:bCs/>
                <w:color w:val="auto"/>
                <w:sz w:val="24"/>
                <w:szCs w:val="24"/>
                <w:highlight w:val="none"/>
                <w:lang w:val="en-US" w:eastAsia="zh-CN"/>
              </w:rPr>
              <w:t xml:space="preserve">0 </w:t>
            </w:r>
            <w:r>
              <w:rPr>
                <w:rFonts w:hint="eastAsia" w:cs="Times New Roman"/>
                <w:b w:val="0"/>
                <w:bCs w:val="0"/>
                <w:color w:val="auto"/>
                <w:sz w:val="24"/>
                <w:szCs w:val="24"/>
                <w:highlight w:val="none"/>
                <w:u w:val="none"/>
                <w:lang w:val="en-US" w:eastAsia="zh-CN"/>
              </w:rPr>
              <w:t>元</w:t>
            </w:r>
            <w:bookmarkEnd w:id="61"/>
            <w:r>
              <w:rPr>
                <w:rFonts w:hint="eastAsia"/>
                <w:color w:val="auto"/>
                <w:highlight w:val="none"/>
                <w:u w:val="none"/>
                <w:lang w:val="zh-CN"/>
              </w:rPr>
              <w:t>；</w:t>
            </w:r>
          </w:p>
          <w:p w14:paraId="74DF0BE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DD5D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FD85A17">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2B2D694A">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6FB92D7F">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8D96B6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eastAsia="zh-CN"/>
              </w:rPr>
              <w:t>3207095.7</w:t>
            </w:r>
            <w:r>
              <w:rPr>
                <w:rFonts w:hint="eastAsia"/>
                <w:b/>
                <w:bCs/>
                <w:color w:val="auto"/>
                <w:sz w:val="24"/>
                <w:szCs w:val="24"/>
                <w:highlight w:val="none"/>
                <w:lang w:val="en-US" w:eastAsia="zh-CN"/>
              </w:rPr>
              <w:t xml:space="preserve">0 </w:t>
            </w:r>
            <w:r>
              <w:rPr>
                <w:rFonts w:hint="eastAsia" w:cs="Times New Roman"/>
                <w:b w:val="0"/>
                <w:bCs w:val="0"/>
                <w:color w:val="auto"/>
                <w:sz w:val="24"/>
                <w:szCs w:val="24"/>
                <w:highlight w:val="none"/>
                <w:u w:val="none"/>
                <w:lang w:val="en-US" w:eastAsia="zh-CN"/>
              </w:rPr>
              <w:t>元</w:t>
            </w:r>
            <w:r>
              <w:rPr>
                <w:rFonts w:hint="eastAsia"/>
                <w:color w:val="auto"/>
                <w:highlight w:val="none"/>
                <w:lang w:val="zh-CN"/>
              </w:rPr>
              <w:t>；</w:t>
            </w:r>
          </w:p>
          <w:p w14:paraId="41B47173">
            <w:pPr>
              <w:pStyle w:val="23"/>
              <w:spacing w:line="300" w:lineRule="auto"/>
              <w:ind w:firstLine="241" w:firstLineChars="100"/>
              <w:rPr>
                <w:rFonts w:hint="eastAsia" w:eastAsia="宋体"/>
                <w:color w:val="auto"/>
                <w:sz w:val="24"/>
                <w:szCs w:val="24"/>
                <w:highlight w:val="none"/>
                <w:lang w:eastAsia="zh-CN"/>
              </w:rPr>
            </w:pPr>
            <w:r>
              <w:rPr>
                <w:rFonts w:hint="eastAsia"/>
                <w:b/>
                <w:bCs/>
                <w:color w:val="auto"/>
                <w:highlight w:val="none"/>
              </w:rPr>
              <w:sym w:font="Wingdings 2" w:char="0052"/>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 参数及限价清单表</w:t>
            </w:r>
            <w:r>
              <w:rPr>
                <w:rFonts w:hint="eastAsia"/>
                <w:color w:val="auto"/>
                <w:sz w:val="24"/>
                <w:szCs w:val="24"/>
                <w:highlight w:val="none"/>
                <w:lang w:eastAsia="zh-CN"/>
              </w:rPr>
              <w:t>）</w:t>
            </w:r>
          </w:p>
          <w:p w14:paraId="4607F63D">
            <w:pPr>
              <w:pStyle w:val="23"/>
              <w:spacing w:line="300" w:lineRule="auto"/>
              <w:ind w:firstLine="241" w:firstLineChars="100"/>
              <w:jc w:val="both"/>
              <w:rPr>
                <w:rFonts w:hint="default"/>
                <w:color w:val="auto"/>
                <w:highlight w:val="none"/>
                <w:lang w:val="en-US"/>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CAA0D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788A238">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14918F1A">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D2D011C">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rPr>
              <w:sym w:font="Wingdings 2" w:char="00A3"/>
            </w:r>
            <w:r>
              <w:rPr>
                <w:rFonts w:hint="eastAsia"/>
                <w:color w:val="auto"/>
                <w:highlight w:val="none"/>
                <w:lang w:val="zh-CN"/>
              </w:rPr>
              <w:t>不接受</w:t>
            </w:r>
          </w:p>
        </w:tc>
      </w:tr>
      <w:tr w14:paraId="71DA20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2D92CEC2">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54A53E32">
            <w:pPr>
              <w:pStyle w:val="23"/>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797A33A7">
            <w:pPr>
              <w:pStyle w:val="23"/>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5B4B2486">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373895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3711E2A3">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70F618CC">
            <w:pPr>
              <w:pStyle w:val="23"/>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22C6FEDB">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58BC8C8">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495DDCF5">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671C8D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09148A03">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D050A53">
            <w:pPr>
              <w:pStyle w:val="23"/>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410EF362">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4CAFBE7A">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62A0492F">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2EFED081">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7C38A3C9">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1F232A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796D1D">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6CDA567B">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0D949FD1">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764604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1AF851FD">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B88802">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513DE6B">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bookmarkStart w:id="62" w:name="OLE_LINK10"/>
            <w:r>
              <w:rPr>
                <w:rFonts w:hint="eastAsia"/>
                <w:b w:val="0"/>
                <w:bCs w:val="0"/>
                <w:color w:val="auto"/>
                <w:highlight w:val="none"/>
                <w:lang w:bidi="ar"/>
              </w:rPr>
              <w:t>人民币</w:t>
            </w:r>
            <w:r>
              <w:rPr>
                <w:rFonts w:hint="eastAsia"/>
                <w:b/>
                <w:bCs/>
                <w:color w:val="auto"/>
                <w:highlight w:val="none"/>
                <w:lang w:val="en-US" w:eastAsia="zh-CN"/>
              </w:rPr>
              <w:t>：</w:t>
            </w:r>
            <w:r>
              <w:rPr>
                <w:rFonts w:hint="eastAsia" w:ascii="Times New Roman" w:hAnsi="Times New Roman" w:cs="Times New Roman"/>
                <w:b w:val="0"/>
                <w:bCs w:val="0"/>
                <w:color w:val="auto"/>
                <w:spacing w:val="-4"/>
                <w:sz w:val="24"/>
                <w:highlight w:val="none"/>
                <w:u w:val="none"/>
                <w:lang w:val="en-US" w:eastAsia="zh-CN"/>
              </w:rPr>
              <w:t>20000.00</w:t>
            </w:r>
            <w:r>
              <w:rPr>
                <w:rFonts w:hint="eastAsia" w:ascii="Times New Roman" w:hAnsi="Times New Roman" w:eastAsia="宋体" w:cs="Times New Roman"/>
                <w:b w:val="0"/>
                <w:bCs w:val="0"/>
                <w:color w:val="auto"/>
                <w:spacing w:val="-4"/>
                <w:sz w:val="24"/>
                <w:highlight w:val="none"/>
                <w:u w:val="none"/>
                <w:lang w:val="en-US" w:eastAsia="zh-CN"/>
              </w:rPr>
              <w:t>元</w:t>
            </w:r>
            <w:r>
              <w:rPr>
                <w:rFonts w:hint="eastAsia"/>
                <w:b w:val="0"/>
                <w:bCs w:val="0"/>
                <w:color w:val="auto"/>
                <w:highlight w:val="none"/>
                <w:lang w:bidi="ar"/>
              </w:rPr>
              <w:t>（大写：</w:t>
            </w:r>
            <w:r>
              <w:rPr>
                <w:rFonts w:hint="eastAsia"/>
                <w:b w:val="0"/>
                <w:bCs w:val="0"/>
                <w:color w:val="auto"/>
                <w:highlight w:val="none"/>
                <w:lang w:val="en-US" w:eastAsia="zh-CN" w:bidi="ar"/>
              </w:rPr>
              <w:t>贰万元</w:t>
            </w:r>
            <w:r>
              <w:rPr>
                <w:rFonts w:hint="eastAsia"/>
                <w:b w:val="0"/>
                <w:bCs w:val="0"/>
                <w:color w:val="auto"/>
                <w:highlight w:val="none"/>
                <w:lang w:bidi="ar"/>
              </w:rPr>
              <w:t>整）</w:t>
            </w:r>
            <w:r>
              <w:rPr>
                <w:rFonts w:hint="eastAsia"/>
                <w:color w:val="auto"/>
                <w:highlight w:val="none"/>
                <w:u w:val="none"/>
                <w:lang w:val="zh-CN"/>
              </w:rPr>
              <w:t>；</w:t>
            </w:r>
            <w:bookmarkEnd w:id="62"/>
          </w:p>
          <w:p w14:paraId="3F55C8C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7F829797">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1E032C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14:paraId="793D088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63" w:name="OLE_LINK12"/>
            <w:r>
              <w:rPr>
                <w:rFonts w:hint="eastAsia" w:ascii="宋体" w:hAnsi="宋体" w:eastAsia="宋体" w:cs="宋体"/>
                <w:color w:val="auto"/>
                <w:sz w:val="24"/>
                <w:highlight w:val="none"/>
                <w:lang w:val="zh-CN" w:eastAsia="zh-CN"/>
              </w:rPr>
              <w:t>工行泸州分行城西支行</w:t>
            </w:r>
            <w:bookmarkEnd w:id="63"/>
            <w:r>
              <w:rPr>
                <w:rFonts w:hint="eastAsia"/>
                <w:color w:val="auto"/>
                <w:highlight w:val="none"/>
                <w:lang w:val="zh-CN"/>
              </w:rPr>
              <w:t>。</w:t>
            </w:r>
          </w:p>
          <w:p w14:paraId="48751F0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64" w:name="OLE_LINK14"/>
            <w:r>
              <w:rPr>
                <w:rFonts w:hint="eastAsia" w:ascii="宋体" w:hAnsi="宋体" w:eastAsia="宋体" w:cs="宋体"/>
                <w:color w:val="auto"/>
                <w:highlight w:val="none"/>
                <w:lang w:val="zh-CN"/>
              </w:rPr>
              <w:t>2304346109201043757</w:t>
            </w:r>
            <w:bookmarkEnd w:id="64"/>
            <w:r>
              <w:rPr>
                <w:rFonts w:hint="eastAsia"/>
                <w:color w:val="auto"/>
                <w:highlight w:val="none"/>
                <w:lang w:val="zh-CN"/>
              </w:rPr>
              <w:t>。</w:t>
            </w:r>
          </w:p>
          <w:p w14:paraId="31B32EC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val="0"/>
                <w:bCs w:val="0"/>
                <w:color w:val="auto"/>
                <w:highlight w:val="none"/>
                <w:lang w:val="en-US" w:eastAsia="zh-CN"/>
              </w:rPr>
              <w:t>江阳区2023年城市燃气管无缝钢管、PE管及管件</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08CA87D4">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曾女士</w:t>
            </w:r>
          </w:p>
          <w:p w14:paraId="6725442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5" w:name="OLE_LINK7"/>
            <w:r>
              <w:rPr>
                <w:rFonts w:hint="eastAsia"/>
                <w:color w:val="auto"/>
                <w:highlight w:val="none"/>
                <w:lang w:val="en-US" w:eastAsia="zh-CN"/>
              </w:rPr>
              <w:t>0830-6522205</w:t>
            </w:r>
            <w:bookmarkEnd w:id="65"/>
            <w:r>
              <w:rPr>
                <w:rFonts w:hint="eastAsia"/>
                <w:color w:val="auto"/>
                <w:highlight w:val="none"/>
                <w:lang w:val="zh-CN"/>
              </w:rPr>
              <w:t>。</w:t>
            </w:r>
          </w:p>
          <w:p w14:paraId="3948276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3AA7C2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843BC62">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AC037A1">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4D052CEC">
            <w:pPr>
              <w:pStyle w:val="23"/>
              <w:spacing w:line="300" w:lineRule="auto"/>
              <w:ind w:left="827"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14:paraId="2E379411">
            <w:pPr>
              <w:pStyle w:val="23"/>
              <w:spacing w:line="300" w:lineRule="auto"/>
              <w:ind w:left="1122"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24B44D9B">
            <w:pPr>
              <w:pStyle w:val="23"/>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46E7F29A">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306C81A5">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236293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66" w:name="OLE_LINK13"/>
            <w:r>
              <w:rPr>
                <w:rFonts w:hint="eastAsia"/>
                <w:color w:val="auto"/>
                <w:sz w:val="24"/>
                <w:highlight w:val="none"/>
                <w:lang w:eastAsia="zh-CN"/>
              </w:rPr>
              <w:t>泸州兴阳建川实业有限公</w:t>
            </w:r>
            <w:bookmarkEnd w:id="66"/>
            <w:r>
              <w:rPr>
                <w:rFonts w:hint="eastAsia"/>
                <w:color w:val="auto"/>
                <w:sz w:val="24"/>
                <w:highlight w:val="none"/>
                <w:lang w:eastAsia="zh-CN"/>
              </w:rPr>
              <w:t>司</w:t>
            </w:r>
            <w:r>
              <w:rPr>
                <w:rFonts w:hint="eastAsia"/>
                <w:color w:val="auto"/>
                <w:highlight w:val="none"/>
                <w:lang w:val="zh-CN"/>
              </w:rPr>
              <w:t>。</w:t>
            </w:r>
          </w:p>
          <w:p w14:paraId="1F386EE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14:paraId="0C4A043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14:paraId="240485A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07C0B6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000F3AD">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49D0F0CA">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FD65422">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B427A09">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4F84C9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027CAF1F">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62852BFA">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19DEEA7">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14:paraId="3EE6330E">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sz w:val="24"/>
                <w:szCs w:val="24"/>
                <w:highlight w:val="none"/>
                <w:lang w:val="en-US" w:eastAsia="zh-CN"/>
              </w:rPr>
              <w:t>曾女士</w:t>
            </w:r>
            <w:r>
              <w:rPr>
                <w:rFonts w:hint="eastAsia" w:ascii="宋体" w:hAnsi="宋体" w:cs="宋体"/>
                <w:color w:val="auto"/>
                <w:kern w:val="0"/>
                <w:sz w:val="24"/>
                <w:highlight w:val="none"/>
              </w:rPr>
              <w:t xml:space="preserve">  </w:t>
            </w:r>
          </w:p>
          <w:p w14:paraId="011E91B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7" w:name="OLE_LINK4"/>
            <w:r>
              <w:rPr>
                <w:rFonts w:hint="eastAsia"/>
                <w:color w:val="auto"/>
                <w:highlight w:val="none"/>
                <w:lang w:val="en-US" w:eastAsia="zh-CN"/>
              </w:rPr>
              <w:t>0830-6522205</w:t>
            </w:r>
            <w:bookmarkEnd w:id="67"/>
            <w:r>
              <w:rPr>
                <w:rFonts w:hint="eastAsia"/>
                <w:color w:val="auto"/>
                <w:highlight w:val="none"/>
              </w:rPr>
              <w:t xml:space="preserve"> </w:t>
            </w:r>
            <w:r>
              <w:rPr>
                <w:rFonts w:hint="eastAsia"/>
                <w:color w:val="auto"/>
                <w:highlight w:val="none"/>
                <w:lang w:val="zh-CN"/>
              </w:rPr>
              <w:t>。</w:t>
            </w:r>
          </w:p>
        </w:tc>
      </w:tr>
      <w:tr w14:paraId="57CCB7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41562E00">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2CD38D5D">
            <w:pPr>
              <w:pStyle w:val="23"/>
              <w:spacing w:line="300" w:lineRule="auto"/>
              <w:ind w:left="38"/>
              <w:jc w:val="center"/>
              <w:rPr>
                <w:rFonts w:hint="eastAsia"/>
                <w:color w:val="auto"/>
                <w:highlight w:val="none"/>
                <w:lang w:val="zh-CN"/>
              </w:rPr>
            </w:pPr>
            <w:bookmarkStart w:id="68" w:name="OLE_LINK6"/>
            <w:r>
              <w:rPr>
                <w:rFonts w:hint="eastAsia"/>
                <w:color w:val="auto"/>
                <w:highlight w:val="none"/>
                <w:lang w:val="zh-CN"/>
              </w:rPr>
              <w:t>供应商咨询</w:t>
            </w:r>
            <w:bookmarkEnd w:id="68"/>
          </w:p>
        </w:tc>
        <w:tc>
          <w:tcPr>
            <w:tcW w:w="6496" w:type="dxa"/>
            <w:noWrap w:val="0"/>
            <w:vAlign w:val="center"/>
          </w:tcPr>
          <w:p w14:paraId="7A77B30A">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14:paraId="32C55561">
            <w:pPr>
              <w:pStyle w:val="23"/>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14:paraId="32E7C4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CF36631">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6FBFB2">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4A02BF4">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1244595C">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14:paraId="040D5307">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14:paraId="3443A547">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687EA1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E53916">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4497E05">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ED7CB7A">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543C8C0C">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14:paraId="6A238C92">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14:paraId="1C87D0B6">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16A5760">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27639B2">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521702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755BD53">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F690CAA">
            <w:pPr>
              <w:pStyle w:val="23"/>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A0D2B6D">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597881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785CE4E">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471241A">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E8A0206">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月</w:t>
            </w:r>
            <w:r>
              <w:rPr>
                <w:rFonts w:hint="eastAsia" w:hAnsi="宋体" w:cs="宋体"/>
                <w:color w:val="auto"/>
                <w:kern w:val="0"/>
                <w:sz w:val="24"/>
                <w:highlight w:val="none"/>
                <w:lang w:val="en-US" w:eastAsia="zh-CN"/>
              </w:rPr>
              <w:t>14</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6EB299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B3F000B">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687A2BD">
            <w:pPr>
              <w:spacing w:line="300" w:lineRule="auto"/>
              <w:jc w:val="center"/>
              <w:rPr>
                <w:rFonts w:hint="eastAsia" w:ascii="宋体" w:hAnsi="宋体" w:cs="宋体"/>
                <w:color w:val="auto"/>
                <w:sz w:val="24"/>
                <w:highlight w:val="none"/>
              </w:rPr>
            </w:pPr>
            <w:bookmarkStart w:id="69" w:name="OLE_LINK30"/>
            <w:r>
              <w:rPr>
                <w:rFonts w:hint="eastAsia" w:ascii="宋体" w:hAnsi="宋体" w:cs="宋体"/>
                <w:color w:val="auto"/>
                <w:sz w:val="24"/>
                <w:highlight w:val="none"/>
              </w:rPr>
              <w:t>签订合同</w:t>
            </w:r>
            <w:bookmarkEnd w:id="69"/>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1A750C">
            <w:pPr>
              <w:spacing w:line="300" w:lineRule="auto"/>
              <w:ind w:left="160" w:leftChars="47" w:right="68" w:firstLine="139" w:firstLineChars="58"/>
              <w:rPr>
                <w:rFonts w:hint="eastAsia" w:ascii="宋体" w:hAnsi="宋体" w:cs="宋体"/>
                <w:color w:val="auto"/>
                <w:sz w:val="24"/>
                <w:highlight w:val="none"/>
                <w:lang w:val="zh-CN"/>
              </w:rPr>
            </w:pPr>
            <w:bookmarkStart w:id="70" w:name="OLE_LINK31"/>
            <w:r>
              <w:rPr>
                <w:rFonts w:hint="eastAsia" w:ascii="宋体" w:hAnsi="宋体" w:cs="宋体"/>
                <w:color w:val="auto"/>
                <w:sz w:val="24"/>
                <w:highlight w:val="none"/>
              </w:rPr>
              <w:t>领取成交通知书后</w:t>
            </w:r>
            <w:bookmarkStart w:id="71" w:name="OLE_LINK3"/>
            <w:r>
              <w:rPr>
                <w:rFonts w:hint="eastAsia" w:ascii="宋体" w:hAnsi="宋体" w:cs="宋体"/>
                <w:color w:val="auto"/>
                <w:sz w:val="24"/>
                <w:highlight w:val="none"/>
                <w:lang w:val="en-US" w:eastAsia="zh-CN"/>
              </w:rPr>
              <w:t>30日</w:t>
            </w:r>
            <w:bookmarkEnd w:id="71"/>
            <w:r>
              <w:rPr>
                <w:rFonts w:hint="eastAsia" w:ascii="宋体" w:hAnsi="宋体" w:cs="宋体"/>
                <w:color w:val="auto"/>
                <w:sz w:val="24"/>
                <w:highlight w:val="none"/>
              </w:rPr>
              <w:t>内签订合同；否则，视为成交供应商放弃成交，没收保证金，询价人另行确定成交人或重新询价。</w:t>
            </w:r>
            <w:bookmarkEnd w:id="70"/>
          </w:p>
        </w:tc>
      </w:tr>
      <w:tr w14:paraId="4C491B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FE7F4E">
            <w:pPr>
              <w:pStyle w:val="23"/>
              <w:spacing w:line="300" w:lineRule="auto"/>
              <w:ind w:right="230"/>
              <w:jc w:val="center"/>
              <w:rPr>
                <w:rFonts w:hint="eastAsia"/>
                <w:color w:val="auto"/>
                <w:highlight w:val="none"/>
              </w:rPr>
            </w:pPr>
            <w:bookmarkStart w:id="72"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4F2AFDF">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A5143C">
            <w:pPr>
              <w:spacing w:line="30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tc>
      </w:tr>
      <w:bookmarkEnd w:id="72"/>
      <w:tr w14:paraId="0A4C62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2C5A07B">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D532605">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42A9DD8">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403AE6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0EBAEFA">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4704A41">
            <w:pPr>
              <w:pStyle w:val="23"/>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00E7E72">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2F62BBF0">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C90DFD9">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14:paraId="561FCA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997AB1B">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8EBB629">
            <w:pPr>
              <w:pStyle w:val="23"/>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7077DBF">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14:paraId="3B88AD2C">
      <w:pPr>
        <w:spacing w:before="120" w:beforeLines="50"/>
        <w:rPr>
          <w:color w:val="auto"/>
          <w:sz w:val="24"/>
          <w:highlight w:val="none"/>
        </w:rPr>
      </w:pPr>
      <w:r>
        <w:rPr>
          <w:rFonts w:hint="eastAsia"/>
          <w:color w:val="auto"/>
          <w:sz w:val="24"/>
          <w:highlight w:val="none"/>
        </w:rPr>
        <w:t>询价文件其他描述与本表不一致的，以本表为准。</w:t>
      </w:r>
    </w:p>
    <w:p w14:paraId="7D83FA32">
      <w:pPr>
        <w:spacing w:after="240" w:afterLines="100"/>
        <w:jc w:val="center"/>
        <w:outlineLvl w:val="1"/>
        <w:rPr>
          <w:rFonts w:hint="eastAsia" w:ascii="宋体" w:hAnsi="宋体"/>
          <w:b/>
          <w:color w:val="auto"/>
          <w:sz w:val="32"/>
          <w:highlight w:val="none"/>
        </w:rPr>
      </w:pPr>
      <w:r>
        <w:rPr>
          <w:color w:val="auto"/>
          <w:highlight w:val="none"/>
        </w:rPr>
        <w:br w:type="page"/>
      </w:r>
      <w:bookmarkStart w:id="73" w:name="_Toc91771149"/>
      <w:bookmarkStart w:id="74" w:name="_Toc17983"/>
      <w:bookmarkStart w:id="75" w:name="_Toc4417"/>
      <w:bookmarkStart w:id="76" w:name="_Toc19040"/>
      <w:bookmarkStart w:id="77" w:name="_Toc9105"/>
      <w:bookmarkStart w:id="78" w:name="_Toc2677"/>
      <w:bookmarkStart w:id="79" w:name="_Toc29620"/>
      <w:r>
        <w:rPr>
          <w:rFonts w:hint="eastAsia" w:ascii="宋体" w:hAnsi="宋体"/>
          <w:b/>
          <w:color w:val="auto"/>
          <w:sz w:val="32"/>
          <w:highlight w:val="none"/>
        </w:rPr>
        <w:t>二、总则</w:t>
      </w:r>
      <w:bookmarkEnd w:id="73"/>
      <w:bookmarkEnd w:id="74"/>
      <w:bookmarkEnd w:id="75"/>
      <w:bookmarkEnd w:id="76"/>
      <w:bookmarkEnd w:id="77"/>
      <w:bookmarkEnd w:id="78"/>
      <w:bookmarkEnd w:id="79"/>
    </w:p>
    <w:p w14:paraId="0D093984">
      <w:pPr>
        <w:spacing w:line="360" w:lineRule="auto"/>
        <w:rPr>
          <w:b/>
          <w:color w:val="auto"/>
          <w:sz w:val="24"/>
          <w:highlight w:val="none"/>
        </w:rPr>
      </w:pPr>
      <w:r>
        <w:rPr>
          <w:b/>
          <w:color w:val="auto"/>
          <w:sz w:val="24"/>
          <w:highlight w:val="none"/>
        </w:rPr>
        <w:t>1.适用范围</w:t>
      </w:r>
    </w:p>
    <w:p w14:paraId="52B46A9F">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1C9A732F">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90772D0">
      <w:pPr>
        <w:spacing w:line="360" w:lineRule="auto"/>
        <w:rPr>
          <w:b/>
          <w:color w:val="auto"/>
          <w:sz w:val="24"/>
          <w:highlight w:val="none"/>
        </w:rPr>
      </w:pPr>
      <w:r>
        <w:rPr>
          <w:b/>
          <w:color w:val="auto"/>
          <w:sz w:val="24"/>
          <w:highlight w:val="none"/>
        </w:rPr>
        <w:t>2.采购主体</w:t>
      </w:r>
    </w:p>
    <w:p w14:paraId="4FE2AC6B">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40B25C37">
      <w:pPr>
        <w:spacing w:line="360" w:lineRule="auto"/>
        <w:rPr>
          <w:b/>
          <w:color w:val="auto"/>
          <w:kern w:val="0"/>
          <w:sz w:val="24"/>
          <w:highlight w:val="none"/>
        </w:rPr>
      </w:pPr>
      <w:r>
        <w:rPr>
          <w:b/>
          <w:color w:val="auto"/>
          <w:kern w:val="0"/>
          <w:sz w:val="24"/>
          <w:highlight w:val="none"/>
        </w:rPr>
        <w:t>3. 合格供应商（实质性要求）</w:t>
      </w:r>
    </w:p>
    <w:p w14:paraId="196C223A">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7BA09CBE">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DB9FA7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392421C1">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1B547E5">
      <w:pPr>
        <w:spacing w:line="360" w:lineRule="auto"/>
        <w:rPr>
          <w:b/>
          <w:color w:val="auto"/>
          <w:kern w:val="0"/>
          <w:sz w:val="24"/>
          <w:highlight w:val="none"/>
        </w:rPr>
      </w:pPr>
      <w:r>
        <w:rPr>
          <w:b/>
          <w:color w:val="auto"/>
          <w:kern w:val="0"/>
          <w:sz w:val="24"/>
          <w:highlight w:val="none"/>
        </w:rPr>
        <w:t>4. 询价费用（实质性要求）</w:t>
      </w:r>
    </w:p>
    <w:p w14:paraId="11CECB50">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2721F86">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20FF1CE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8DF6AC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45D2B38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415785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6423DF41">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6A56D8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66C7C62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0746768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EF9EAA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7DBBEE3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3A49989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6FA92A3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30FB99A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5BCC03E1">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74363D76">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1A99C5F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525F937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6EA6B57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30DAAE8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0178AC8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600B186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59E215A">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45B7EC8A">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6731D07">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9F0A4FF">
      <w:pPr>
        <w:spacing w:line="360" w:lineRule="auto"/>
        <w:ind w:firstLine="470" w:firstLineChars="196"/>
        <w:rPr>
          <w:color w:val="auto"/>
          <w:sz w:val="24"/>
          <w:highlight w:val="none"/>
        </w:rPr>
      </w:pPr>
      <w:r>
        <w:rPr>
          <w:color w:val="auto"/>
          <w:sz w:val="24"/>
          <w:highlight w:val="none"/>
        </w:rPr>
        <w:t>7.3 供应商所交纳的询价保证金不计利息。</w:t>
      </w:r>
    </w:p>
    <w:p w14:paraId="2F26C298">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63DE2867">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6A0E2A36">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626EF579">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BACA95E">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2267A5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49C45A4C">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6467DD62">
      <w:pPr>
        <w:spacing w:line="360" w:lineRule="auto"/>
        <w:ind w:firstLine="470" w:firstLineChars="196"/>
        <w:rPr>
          <w:color w:val="auto"/>
          <w:sz w:val="24"/>
          <w:highlight w:val="none"/>
        </w:rPr>
      </w:pPr>
      <w:r>
        <w:rPr>
          <w:color w:val="auto"/>
          <w:sz w:val="24"/>
          <w:highlight w:val="none"/>
        </w:rPr>
        <w:t>（六）供应商提供虚假资料的；</w:t>
      </w:r>
    </w:p>
    <w:p w14:paraId="22587BAC">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3860FBA2">
      <w:pPr>
        <w:spacing w:line="360" w:lineRule="auto"/>
        <w:ind w:firstLine="472" w:firstLineChars="196"/>
        <w:rPr>
          <w:b/>
          <w:color w:val="auto"/>
          <w:sz w:val="24"/>
          <w:highlight w:val="none"/>
        </w:rPr>
      </w:pPr>
      <w:r>
        <w:rPr>
          <w:b/>
          <w:color w:val="auto"/>
          <w:sz w:val="24"/>
          <w:highlight w:val="none"/>
        </w:rPr>
        <w:t>8.响应文件有效期（实质性要求）</w:t>
      </w:r>
    </w:p>
    <w:p w14:paraId="417DBC5B">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C6F039E">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5452984B">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ACDE3A5">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70EEC88E">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6E82AD4E">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1B251B0">
      <w:pPr>
        <w:spacing w:after="240" w:afterLines="100"/>
        <w:jc w:val="center"/>
        <w:outlineLvl w:val="1"/>
        <w:rPr>
          <w:b/>
          <w:color w:val="auto"/>
          <w:sz w:val="32"/>
          <w:highlight w:val="none"/>
        </w:rPr>
      </w:pPr>
      <w:bookmarkStart w:id="80" w:name="_Toc91771150"/>
      <w:bookmarkStart w:id="81" w:name="_Toc13399"/>
      <w:bookmarkStart w:id="82" w:name="_Toc9004"/>
      <w:bookmarkStart w:id="83" w:name="_Toc2570"/>
      <w:bookmarkStart w:id="84" w:name="_Toc1537"/>
      <w:bookmarkStart w:id="85" w:name="_Toc1458"/>
      <w:bookmarkStart w:id="86" w:name="_Toc20384"/>
      <w:r>
        <w:rPr>
          <w:rFonts w:ascii="宋体" w:hAnsi="宋体"/>
          <w:b/>
          <w:color w:val="auto"/>
          <w:sz w:val="32"/>
          <w:highlight w:val="none"/>
        </w:rPr>
        <w:t>三、询价文件</w:t>
      </w:r>
      <w:bookmarkEnd w:id="80"/>
      <w:bookmarkEnd w:id="81"/>
      <w:bookmarkEnd w:id="82"/>
      <w:bookmarkEnd w:id="83"/>
      <w:bookmarkEnd w:id="84"/>
      <w:bookmarkEnd w:id="85"/>
      <w:bookmarkEnd w:id="86"/>
    </w:p>
    <w:p w14:paraId="1B190CCF">
      <w:pPr>
        <w:spacing w:line="360" w:lineRule="auto"/>
        <w:rPr>
          <w:b/>
          <w:color w:val="auto"/>
          <w:sz w:val="24"/>
          <w:highlight w:val="none"/>
        </w:rPr>
      </w:pPr>
      <w:r>
        <w:rPr>
          <w:b/>
          <w:color w:val="auto"/>
          <w:sz w:val="24"/>
          <w:highlight w:val="none"/>
        </w:rPr>
        <w:t>10．询价文件的构成（实质性要求）</w:t>
      </w:r>
    </w:p>
    <w:p w14:paraId="3C6D94AA">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16ABE915">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D11E301">
      <w:pPr>
        <w:spacing w:line="360" w:lineRule="auto"/>
        <w:rPr>
          <w:b/>
          <w:color w:val="auto"/>
          <w:sz w:val="24"/>
          <w:highlight w:val="none"/>
        </w:rPr>
      </w:pPr>
      <w:r>
        <w:rPr>
          <w:b/>
          <w:color w:val="auto"/>
          <w:sz w:val="24"/>
          <w:highlight w:val="none"/>
        </w:rPr>
        <w:t>11. 询价文件的澄清和修改</w:t>
      </w:r>
    </w:p>
    <w:p w14:paraId="42459A4D">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20C48CF4">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229092F">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45358948">
      <w:pPr>
        <w:spacing w:line="360" w:lineRule="auto"/>
        <w:rPr>
          <w:b/>
          <w:color w:val="auto"/>
          <w:sz w:val="24"/>
          <w:highlight w:val="none"/>
        </w:rPr>
      </w:pPr>
      <w:r>
        <w:rPr>
          <w:b/>
          <w:color w:val="auto"/>
          <w:sz w:val="24"/>
          <w:highlight w:val="none"/>
        </w:rPr>
        <w:t>12. 答疑会和现场考察</w:t>
      </w:r>
    </w:p>
    <w:p w14:paraId="5042C2A1">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4CD89FF">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31A6304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ED88294">
      <w:pPr>
        <w:spacing w:after="240" w:afterLines="100"/>
        <w:jc w:val="center"/>
        <w:outlineLvl w:val="1"/>
        <w:rPr>
          <w:rFonts w:ascii="宋体" w:hAnsi="宋体"/>
          <w:b/>
          <w:color w:val="auto"/>
          <w:sz w:val="32"/>
          <w:highlight w:val="none"/>
        </w:rPr>
      </w:pPr>
      <w:bookmarkStart w:id="87" w:name="_Toc18083"/>
      <w:bookmarkStart w:id="88" w:name="_Toc16459"/>
      <w:bookmarkStart w:id="89" w:name="_Toc8868"/>
      <w:bookmarkStart w:id="90" w:name="_Toc13705"/>
      <w:bookmarkStart w:id="91" w:name="_Toc21127"/>
      <w:bookmarkStart w:id="92" w:name="_Toc91771151"/>
      <w:bookmarkStart w:id="93" w:name="_Toc16775"/>
      <w:r>
        <w:rPr>
          <w:rFonts w:ascii="宋体" w:hAnsi="宋体"/>
          <w:b/>
          <w:color w:val="auto"/>
          <w:sz w:val="32"/>
          <w:highlight w:val="none"/>
        </w:rPr>
        <w:t>四、询价响应文件</w:t>
      </w:r>
      <w:bookmarkEnd w:id="87"/>
      <w:bookmarkEnd w:id="88"/>
      <w:bookmarkEnd w:id="89"/>
      <w:bookmarkEnd w:id="90"/>
      <w:bookmarkEnd w:id="91"/>
      <w:bookmarkEnd w:id="92"/>
      <w:bookmarkEnd w:id="93"/>
    </w:p>
    <w:p w14:paraId="1A8980BE">
      <w:pPr>
        <w:spacing w:line="360" w:lineRule="auto"/>
        <w:rPr>
          <w:b/>
          <w:color w:val="auto"/>
          <w:sz w:val="24"/>
          <w:highlight w:val="none"/>
        </w:rPr>
      </w:pPr>
      <w:r>
        <w:rPr>
          <w:b/>
          <w:color w:val="auto"/>
          <w:sz w:val="24"/>
          <w:highlight w:val="none"/>
        </w:rPr>
        <w:t>13.响应文件的组成（实质性要求）</w:t>
      </w:r>
    </w:p>
    <w:p w14:paraId="31F065BC">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5F984528">
      <w:pPr>
        <w:spacing w:line="360" w:lineRule="auto"/>
        <w:rPr>
          <w:b/>
          <w:color w:val="auto"/>
          <w:sz w:val="24"/>
          <w:highlight w:val="none"/>
        </w:rPr>
      </w:pPr>
      <w:r>
        <w:rPr>
          <w:b/>
          <w:color w:val="auto"/>
          <w:sz w:val="24"/>
          <w:highlight w:val="none"/>
        </w:rPr>
        <w:t>14.响应文件的语言（实质性要求）</w:t>
      </w:r>
    </w:p>
    <w:p w14:paraId="7400BDF1">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7CE78E06">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398991E6">
      <w:pPr>
        <w:spacing w:line="360" w:lineRule="auto"/>
        <w:rPr>
          <w:b/>
          <w:color w:val="auto"/>
          <w:sz w:val="24"/>
          <w:highlight w:val="none"/>
        </w:rPr>
      </w:pPr>
      <w:r>
        <w:rPr>
          <w:b/>
          <w:color w:val="auto"/>
          <w:sz w:val="24"/>
          <w:highlight w:val="none"/>
        </w:rPr>
        <w:t>15．计量单位（实质性要求）</w:t>
      </w:r>
    </w:p>
    <w:p w14:paraId="268164EE">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3BB72D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8377DC9">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FFD5B90">
      <w:pPr>
        <w:spacing w:line="360" w:lineRule="auto"/>
        <w:rPr>
          <w:b/>
          <w:color w:val="auto"/>
          <w:sz w:val="24"/>
          <w:highlight w:val="none"/>
        </w:rPr>
      </w:pPr>
      <w:r>
        <w:rPr>
          <w:b/>
          <w:color w:val="auto"/>
          <w:sz w:val="24"/>
          <w:highlight w:val="none"/>
        </w:rPr>
        <w:t>17.响应文件格式</w:t>
      </w:r>
    </w:p>
    <w:p w14:paraId="2A5809E0">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14:paraId="0C9B3108">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14:paraId="7B2E3729">
      <w:pPr>
        <w:spacing w:line="360" w:lineRule="auto"/>
        <w:rPr>
          <w:b/>
          <w:color w:val="auto"/>
          <w:sz w:val="24"/>
          <w:highlight w:val="none"/>
        </w:rPr>
      </w:pPr>
      <w:r>
        <w:rPr>
          <w:b/>
          <w:color w:val="auto"/>
          <w:sz w:val="24"/>
          <w:highlight w:val="none"/>
        </w:rPr>
        <w:t>18.响应文件的编制和签署</w:t>
      </w:r>
    </w:p>
    <w:p w14:paraId="27A53D7B">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41CB02C">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0C9A3436">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AA87188">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22FC3B0">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161CC6D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8918F7A">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587B040">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21732C69">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63BF06E">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0420E36C">
      <w:pPr>
        <w:tabs>
          <w:tab w:val="left" w:pos="1080"/>
        </w:tabs>
        <w:spacing w:line="360" w:lineRule="auto"/>
        <w:rPr>
          <w:b/>
          <w:color w:val="auto"/>
          <w:sz w:val="24"/>
          <w:highlight w:val="none"/>
        </w:rPr>
      </w:pPr>
      <w:r>
        <w:rPr>
          <w:b/>
          <w:color w:val="auto"/>
          <w:sz w:val="24"/>
          <w:highlight w:val="none"/>
        </w:rPr>
        <w:t>20.响应文件的递交</w:t>
      </w:r>
    </w:p>
    <w:p w14:paraId="769E0F4B">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1C7ED57">
      <w:pPr>
        <w:spacing w:line="360" w:lineRule="auto"/>
        <w:ind w:firstLine="480" w:firstLineChars="200"/>
        <w:rPr>
          <w:color w:val="auto"/>
          <w:sz w:val="24"/>
          <w:highlight w:val="none"/>
        </w:rPr>
      </w:pPr>
      <w:r>
        <w:rPr>
          <w:color w:val="auto"/>
          <w:sz w:val="24"/>
          <w:highlight w:val="none"/>
        </w:rPr>
        <w:t>20.2本次采购不接收邮寄的响应文件。</w:t>
      </w:r>
    </w:p>
    <w:p w14:paraId="0CD66E68">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5BCEDAA">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C5934B0">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464D71C3">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0DEEA30">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2155A4BA">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5F47A81">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483557D">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45F7DC80">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68BBBE2">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AABF083">
      <w:pPr>
        <w:spacing w:after="240" w:afterLines="100"/>
        <w:jc w:val="center"/>
        <w:outlineLvl w:val="1"/>
        <w:rPr>
          <w:rFonts w:ascii="宋体" w:hAnsi="宋体"/>
          <w:b/>
          <w:color w:val="auto"/>
          <w:sz w:val="32"/>
          <w:highlight w:val="none"/>
        </w:rPr>
      </w:pPr>
      <w:bookmarkStart w:id="94" w:name="_Toc19287"/>
      <w:bookmarkStart w:id="95" w:name="_Toc28609"/>
      <w:bookmarkStart w:id="96" w:name="_Toc23357"/>
      <w:bookmarkStart w:id="97" w:name="_Toc5678"/>
      <w:bookmarkStart w:id="98" w:name="_Toc16777"/>
      <w:bookmarkStart w:id="99" w:name="_Toc91771152"/>
      <w:bookmarkStart w:id="100" w:name="_Toc24216"/>
      <w:r>
        <w:rPr>
          <w:rFonts w:ascii="宋体" w:hAnsi="宋体"/>
          <w:b/>
          <w:color w:val="auto"/>
          <w:sz w:val="32"/>
          <w:highlight w:val="none"/>
        </w:rPr>
        <w:t>五、询价及评审过程</w:t>
      </w:r>
      <w:bookmarkEnd w:id="94"/>
      <w:bookmarkEnd w:id="95"/>
      <w:bookmarkEnd w:id="96"/>
      <w:bookmarkEnd w:id="97"/>
      <w:bookmarkEnd w:id="98"/>
      <w:bookmarkEnd w:id="99"/>
      <w:bookmarkEnd w:id="100"/>
    </w:p>
    <w:p w14:paraId="3D5FB8CF">
      <w:pPr>
        <w:spacing w:line="360" w:lineRule="auto"/>
        <w:rPr>
          <w:b/>
          <w:color w:val="auto"/>
          <w:sz w:val="24"/>
          <w:highlight w:val="none"/>
        </w:rPr>
      </w:pPr>
      <w:r>
        <w:rPr>
          <w:b/>
          <w:color w:val="auto"/>
          <w:sz w:val="24"/>
          <w:highlight w:val="none"/>
        </w:rPr>
        <w:t>22. 询价小组的组建按本文件第六章的规定进行。</w:t>
      </w:r>
    </w:p>
    <w:p w14:paraId="7F3DD694">
      <w:pPr>
        <w:spacing w:after="240" w:afterLines="100"/>
        <w:jc w:val="center"/>
        <w:outlineLvl w:val="1"/>
        <w:rPr>
          <w:rFonts w:ascii="宋体" w:hAnsi="宋体"/>
          <w:b/>
          <w:color w:val="auto"/>
          <w:sz w:val="32"/>
          <w:highlight w:val="none"/>
        </w:rPr>
      </w:pPr>
      <w:bookmarkStart w:id="101" w:name="_Toc3730"/>
      <w:bookmarkStart w:id="102" w:name="_Toc91771153"/>
      <w:bookmarkStart w:id="103" w:name="_Toc12016"/>
      <w:bookmarkStart w:id="104" w:name="_Toc15949"/>
      <w:bookmarkStart w:id="105" w:name="_Toc21932"/>
      <w:bookmarkStart w:id="106" w:name="_Toc23478"/>
      <w:bookmarkStart w:id="107" w:name="_Toc30231"/>
      <w:r>
        <w:rPr>
          <w:rFonts w:ascii="宋体" w:hAnsi="宋体"/>
          <w:b/>
          <w:color w:val="auto"/>
          <w:sz w:val="32"/>
          <w:highlight w:val="none"/>
        </w:rPr>
        <w:t>六、成交事项</w:t>
      </w:r>
      <w:bookmarkEnd w:id="101"/>
      <w:bookmarkEnd w:id="102"/>
      <w:bookmarkEnd w:id="103"/>
      <w:bookmarkEnd w:id="104"/>
      <w:bookmarkEnd w:id="105"/>
      <w:bookmarkEnd w:id="106"/>
      <w:bookmarkEnd w:id="107"/>
    </w:p>
    <w:p w14:paraId="46671294">
      <w:pPr>
        <w:spacing w:line="360" w:lineRule="auto"/>
        <w:rPr>
          <w:b/>
          <w:color w:val="auto"/>
          <w:sz w:val="24"/>
          <w:highlight w:val="none"/>
        </w:rPr>
      </w:pPr>
      <w:r>
        <w:rPr>
          <w:b/>
          <w:color w:val="auto"/>
          <w:sz w:val="24"/>
          <w:highlight w:val="none"/>
        </w:rPr>
        <w:t>23.确定成交供应商</w:t>
      </w:r>
    </w:p>
    <w:p w14:paraId="1F6F9AC6">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6056CB7">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2A74DBBD">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50B87B8">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E45666F">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33F5EA6B">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12BA2501">
      <w:pPr>
        <w:spacing w:line="360" w:lineRule="auto"/>
        <w:ind w:firstLine="480" w:firstLineChars="200"/>
        <w:rPr>
          <w:color w:val="auto"/>
          <w:sz w:val="24"/>
          <w:highlight w:val="none"/>
        </w:rPr>
      </w:pPr>
      <w:r>
        <w:rPr>
          <w:color w:val="auto"/>
          <w:sz w:val="24"/>
          <w:highlight w:val="none"/>
        </w:rPr>
        <w:t>（3）成交候选供应商提供虚假材料；</w:t>
      </w:r>
    </w:p>
    <w:p w14:paraId="20355A00">
      <w:pPr>
        <w:spacing w:line="360" w:lineRule="auto"/>
        <w:ind w:firstLine="480" w:firstLineChars="200"/>
        <w:rPr>
          <w:color w:val="auto"/>
          <w:sz w:val="24"/>
          <w:highlight w:val="none"/>
        </w:rPr>
      </w:pPr>
      <w:r>
        <w:rPr>
          <w:color w:val="auto"/>
          <w:sz w:val="24"/>
          <w:highlight w:val="none"/>
        </w:rPr>
        <w:t>（4）成交候选供应商恶意串通。</w:t>
      </w:r>
    </w:p>
    <w:p w14:paraId="1C415D1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294B919B">
      <w:pPr>
        <w:spacing w:line="360" w:lineRule="auto"/>
        <w:rPr>
          <w:b/>
          <w:color w:val="auto"/>
          <w:sz w:val="24"/>
          <w:highlight w:val="none"/>
        </w:rPr>
      </w:pPr>
      <w:r>
        <w:rPr>
          <w:b/>
          <w:color w:val="auto"/>
          <w:sz w:val="24"/>
          <w:highlight w:val="none"/>
        </w:rPr>
        <w:t>24.信用记录查询</w:t>
      </w:r>
    </w:p>
    <w:p w14:paraId="4FED14B8">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27DD6BEC">
      <w:pPr>
        <w:spacing w:after="240" w:afterLines="100"/>
        <w:jc w:val="center"/>
        <w:outlineLvl w:val="1"/>
        <w:rPr>
          <w:rFonts w:ascii="宋体" w:hAnsi="宋体"/>
          <w:b/>
          <w:color w:val="auto"/>
          <w:sz w:val="32"/>
          <w:highlight w:val="none"/>
        </w:rPr>
      </w:pPr>
      <w:bookmarkStart w:id="108" w:name="_Toc27863"/>
      <w:bookmarkStart w:id="109" w:name="_Toc4598"/>
      <w:bookmarkStart w:id="110" w:name="_Toc27968"/>
      <w:bookmarkStart w:id="111" w:name="_Toc7733"/>
      <w:bookmarkStart w:id="112" w:name="_Toc19357"/>
      <w:bookmarkStart w:id="113" w:name="_Toc91771154"/>
      <w:bookmarkStart w:id="114" w:name="_Toc6101"/>
      <w:r>
        <w:rPr>
          <w:rFonts w:ascii="宋体" w:hAnsi="宋体"/>
          <w:b/>
          <w:color w:val="auto"/>
          <w:sz w:val="32"/>
          <w:highlight w:val="none"/>
        </w:rPr>
        <w:t>七、合同事项</w:t>
      </w:r>
      <w:bookmarkEnd w:id="108"/>
      <w:bookmarkEnd w:id="109"/>
      <w:bookmarkEnd w:id="110"/>
      <w:bookmarkEnd w:id="111"/>
      <w:bookmarkEnd w:id="112"/>
      <w:bookmarkEnd w:id="113"/>
      <w:bookmarkEnd w:id="114"/>
    </w:p>
    <w:p w14:paraId="72319CF4">
      <w:pPr>
        <w:spacing w:line="360" w:lineRule="auto"/>
        <w:rPr>
          <w:b/>
          <w:color w:val="auto"/>
          <w:sz w:val="24"/>
          <w:highlight w:val="none"/>
        </w:rPr>
      </w:pPr>
      <w:bookmarkStart w:id="115" w:name="_Toc101174151"/>
      <w:bookmarkStart w:id="116" w:name="_Toc209847069"/>
      <w:bookmarkStart w:id="117" w:name="_Toc430773927"/>
      <w:bookmarkStart w:id="118" w:name="_Toc101250646"/>
      <w:bookmarkStart w:id="119" w:name="_Toc101338364"/>
      <w:r>
        <w:rPr>
          <w:b/>
          <w:color w:val="auto"/>
          <w:sz w:val="24"/>
          <w:highlight w:val="none"/>
        </w:rPr>
        <w:t>25.签订合同</w:t>
      </w:r>
      <w:bookmarkEnd w:id="115"/>
      <w:bookmarkEnd w:id="116"/>
      <w:bookmarkEnd w:id="117"/>
      <w:bookmarkEnd w:id="118"/>
      <w:bookmarkEnd w:id="119"/>
    </w:p>
    <w:p w14:paraId="21F480D6">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30日历天内</w:t>
      </w:r>
      <w:r>
        <w:rPr>
          <w:color w:val="auto"/>
          <w:sz w:val="24"/>
          <w:highlight w:val="none"/>
        </w:rPr>
        <w:t>与采购人签订采购合同。由于成交供应商的原因逾期未与采购人签订采购合同的，将视为放弃成交，取消其成交资格并将按相关规定进行处理。</w:t>
      </w:r>
    </w:p>
    <w:p w14:paraId="040CA27E">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64034452">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C86F62D">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7E1D3B17">
      <w:pPr>
        <w:spacing w:line="360" w:lineRule="auto"/>
        <w:ind w:firstLine="480" w:firstLineChars="200"/>
        <w:rPr>
          <w:color w:val="auto"/>
          <w:sz w:val="24"/>
          <w:highlight w:val="none"/>
        </w:rPr>
      </w:pPr>
      <w:r>
        <w:rPr>
          <w:color w:val="auto"/>
          <w:sz w:val="24"/>
          <w:highlight w:val="none"/>
        </w:rPr>
        <w:t>25.5</w:t>
      </w:r>
    </w:p>
    <w:p w14:paraId="5C466DD1">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5B035447">
      <w:pPr>
        <w:spacing w:line="360" w:lineRule="auto"/>
        <w:rPr>
          <w:b/>
          <w:color w:val="auto"/>
          <w:sz w:val="24"/>
          <w:highlight w:val="none"/>
        </w:rPr>
      </w:pPr>
      <w:r>
        <w:rPr>
          <w:b/>
          <w:color w:val="auto"/>
          <w:sz w:val="24"/>
          <w:highlight w:val="none"/>
        </w:rPr>
        <w:t>26.合同分包（实质性要求）</w:t>
      </w:r>
    </w:p>
    <w:p w14:paraId="0B201544">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1DBA9A1E">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8BFD62A">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11B7105F">
      <w:pPr>
        <w:spacing w:line="360" w:lineRule="auto"/>
        <w:rPr>
          <w:b/>
          <w:color w:val="auto"/>
          <w:sz w:val="24"/>
          <w:highlight w:val="none"/>
        </w:rPr>
      </w:pPr>
      <w:r>
        <w:rPr>
          <w:b/>
          <w:color w:val="auto"/>
          <w:sz w:val="24"/>
          <w:highlight w:val="none"/>
        </w:rPr>
        <w:t>27.合同转包（实质性要求）</w:t>
      </w:r>
    </w:p>
    <w:p w14:paraId="64B95584">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BF17471">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6197F865">
      <w:pPr>
        <w:spacing w:line="360" w:lineRule="auto"/>
        <w:rPr>
          <w:b/>
          <w:color w:val="auto"/>
          <w:sz w:val="24"/>
          <w:highlight w:val="none"/>
        </w:rPr>
      </w:pPr>
      <w:r>
        <w:rPr>
          <w:b/>
          <w:color w:val="auto"/>
          <w:sz w:val="24"/>
          <w:highlight w:val="none"/>
        </w:rPr>
        <w:t>28.补充合同</w:t>
      </w:r>
    </w:p>
    <w:p w14:paraId="4C430680">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9D4ADEA">
      <w:pPr>
        <w:spacing w:line="360" w:lineRule="auto"/>
        <w:rPr>
          <w:b/>
          <w:color w:val="auto"/>
          <w:sz w:val="24"/>
          <w:highlight w:val="none"/>
        </w:rPr>
      </w:pPr>
      <w:r>
        <w:rPr>
          <w:b/>
          <w:color w:val="auto"/>
          <w:sz w:val="24"/>
          <w:highlight w:val="none"/>
        </w:rPr>
        <w:t>29.履约保证金（实质性要求）</w:t>
      </w:r>
    </w:p>
    <w:p w14:paraId="4C3D8ED5">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C7E838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EA73285">
      <w:pPr>
        <w:spacing w:line="360" w:lineRule="auto"/>
        <w:rPr>
          <w:b/>
          <w:color w:val="auto"/>
          <w:sz w:val="24"/>
          <w:highlight w:val="none"/>
        </w:rPr>
      </w:pPr>
      <w:r>
        <w:rPr>
          <w:b/>
          <w:color w:val="auto"/>
          <w:sz w:val="24"/>
          <w:highlight w:val="none"/>
        </w:rPr>
        <w:t>30.合同公告</w:t>
      </w:r>
    </w:p>
    <w:p w14:paraId="42A5F402">
      <w:pPr>
        <w:spacing w:line="360" w:lineRule="auto"/>
        <w:ind w:firstLine="480" w:firstLineChars="200"/>
        <w:rPr>
          <w:color w:val="auto"/>
          <w:sz w:val="24"/>
          <w:highlight w:val="none"/>
        </w:rPr>
      </w:pPr>
      <w:r>
        <w:rPr>
          <w:color w:val="auto"/>
          <w:sz w:val="24"/>
          <w:highlight w:val="none"/>
        </w:rPr>
        <w:t>/。</w:t>
      </w:r>
    </w:p>
    <w:p w14:paraId="35120F77">
      <w:pPr>
        <w:spacing w:line="360" w:lineRule="auto"/>
        <w:rPr>
          <w:b/>
          <w:color w:val="auto"/>
          <w:sz w:val="24"/>
          <w:highlight w:val="none"/>
        </w:rPr>
      </w:pPr>
      <w:r>
        <w:rPr>
          <w:b/>
          <w:color w:val="auto"/>
          <w:sz w:val="24"/>
          <w:highlight w:val="none"/>
        </w:rPr>
        <w:t>31.合同备案</w:t>
      </w:r>
    </w:p>
    <w:p w14:paraId="553C92CD">
      <w:pPr>
        <w:spacing w:line="360" w:lineRule="auto"/>
        <w:ind w:firstLine="480" w:firstLineChars="200"/>
        <w:rPr>
          <w:color w:val="auto"/>
          <w:sz w:val="24"/>
          <w:highlight w:val="none"/>
        </w:rPr>
      </w:pPr>
      <w:r>
        <w:rPr>
          <w:color w:val="auto"/>
          <w:sz w:val="24"/>
          <w:highlight w:val="none"/>
        </w:rPr>
        <w:t>/。</w:t>
      </w:r>
    </w:p>
    <w:p w14:paraId="540A006A">
      <w:pPr>
        <w:spacing w:line="360" w:lineRule="auto"/>
        <w:rPr>
          <w:b/>
          <w:color w:val="auto"/>
          <w:sz w:val="24"/>
          <w:highlight w:val="none"/>
        </w:rPr>
      </w:pPr>
      <w:r>
        <w:rPr>
          <w:b/>
          <w:color w:val="auto"/>
          <w:sz w:val="24"/>
          <w:highlight w:val="none"/>
        </w:rPr>
        <w:t>32.履行合同</w:t>
      </w:r>
    </w:p>
    <w:p w14:paraId="66582D7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3120CCF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5BE9CC32">
      <w:pPr>
        <w:spacing w:line="360" w:lineRule="auto"/>
        <w:rPr>
          <w:b/>
          <w:color w:val="auto"/>
          <w:sz w:val="24"/>
          <w:highlight w:val="none"/>
        </w:rPr>
      </w:pPr>
      <w:r>
        <w:rPr>
          <w:b/>
          <w:color w:val="auto"/>
          <w:sz w:val="24"/>
          <w:highlight w:val="none"/>
        </w:rPr>
        <w:t>33.验收</w:t>
      </w:r>
    </w:p>
    <w:p w14:paraId="56AFFE1F">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33A30A01">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6E0DD4AC">
      <w:pPr>
        <w:spacing w:line="360" w:lineRule="auto"/>
        <w:rPr>
          <w:b/>
          <w:color w:val="auto"/>
          <w:sz w:val="24"/>
          <w:highlight w:val="none"/>
        </w:rPr>
      </w:pPr>
      <w:r>
        <w:rPr>
          <w:b/>
          <w:color w:val="auto"/>
          <w:sz w:val="24"/>
          <w:highlight w:val="none"/>
        </w:rPr>
        <w:t>34.资金支付</w:t>
      </w:r>
    </w:p>
    <w:p w14:paraId="47E4F1F3">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2E46D41B">
      <w:pPr>
        <w:spacing w:after="240" w:afterLines="100"/>
        <w:jc w:val="center"/>
        <w:outlineLvl w:val="1"/>
        <w:rPr>
          <w:rFonts w:ascii="宋体" w:hAnsi="宋体"/>
          <w:b/>
          <w:color w:val="auto"/>
          <w:sz w:val="32"/>
          <w:highlight w:val="none"/>
        </w:rPr>
      </w:pPr>
      <w:bookmarkStart w:id="120" w:name="_Toc622"/>
      <w:bookmarkStart w:id="121" w:name="_Toc31818"/>
      <w:bookmarkStart w:id="122" w:name="_Toc20410"/>
      <w:bookmarkStart w:id="123" w:name="_Toc10236"/>
      <w:bookmarkStart w:id="124" w:name="_Toc91771155"/>
      <w:bookmarkStart w:id="125" w:name="_Toc29173"/>
      <w:bookmarkStart w:id="126" w:name="_Toc21555"/>
      <w:r>
        <w:rPr>
          <w:rFonts w:ascii="宋体" w:hAnsi="宋体"/>
          <w:b/>
          <w:color w:val="auto"/>
          <w:sz w:val="32"/>
          <w:highlight w:val="none"/>
        </w:rPr>
        <w:t>八、询价纪律要求</w:t>
      </w:r>
      <w:bookmarkEnd w:id="120"/>
      <w:bookmarkEnd w:id="121"/>
      <w:bookmarkEnd w:id="122"/>
      <w:bookmarkEnd w:id="123"/>
      <w:bookmarkEnd w:id="124"/>
      <w:bookmarkEnd w:id="125"/>
      <w:bookmarkEnd w:id="126"/>
    </w:p>
    <w:p w14:paraId="6C1CD4C8">
      <w:pPr>
        <w:tabs>
          <w:tab w:val="left" w:pos="851"/>
        </w:tabs>
        <w:spacing w:line="360" w:lineRule="auto"/>
        <w:rPr>
          <w:b/>
          <w:color w:val="auto"/>
          <w:sz w:val="24"/>
          <w:highlight w:val="none"/>
        </w:rPr>
      </w:pPr>
      <w:r>
        <w:rPr>
          <w:b/>
          <w:color w:val="auto"/>
          <w:sz w:val="24"/>
          <w:highlight w:val="none"/>
        </w:rPr>
        <w:t>35.供应商不得具有的情形</w:t>
      </w:r>
    </w:p>
    <w:p w14:paraId="435571EF">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74D759BC">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48FA3F94">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3B913265">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0DFE58A">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256F087">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7BEE6D99">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6C812F7A">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4573E241">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3F46A93F">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AB0BD53">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2543EA5">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1304FFD5">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5354460C">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7E5342B0">
      <w:pPr>
        <w:spacing w:after="240" w:afterLines="100"/>
        <w:jc w:val="center"/>
        <w:outlineLvl w:val="1"/>
        <w:rPr>
          <w:color w:val="auto"/>
          <w:sz w:val="24"/>
          <w:highlight w:val="none"/>
        </w:rPr>
      </w:pPr>
      <w:bookmarkStart w:id="127" w:name="_Toc13924"/>
      <w:bookmarkStart w:id="128" w:name="_Toc91771156"/>
      <w:bookmarkStart w:id="129" w:name="_Toc20146"/>
      <w:bookmarkStart w:id="130" w:name="_Toc23272"/>
      <w:bookmarkStart w:id="131" w:name="_Toc23159"/>
      <w:bookmarkStart w:id="132" w:name="_Toc29163"/>
      <w:bookmarkStart w:id="133" w:name="_Toc19907"/>
      <w:r>
        <w:rPr>
          <w:rFonts w:ascii="宋体" w:hAnsi="宋体"/>
          <w:b/>
          <w:color w:val="auto"/>
          <w:sz w:val="32"/>
          <w:highlight w:val="none"/>
        </w:rPr>
        <w:t>九、询问、质疑和投诉</w:t>
      </w:r>
      <w:bookmarkEnd w:id="127"/>
      <w:bookmarkEnd w:id="128"/>
      <w:bookmarkEnd w:id="129"/>
      <w:bookmarkEnd w:id="130"/>
      <w:bookmarkEnd w:id="131"/>
      <w:bookmarkEnd w:id="132"/>
      <w:bookmarkEnd w:id="133"/>
    </w:p>
    <w:p w14:paraId="39D9D22B">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48EB1E59">
      <w:pPr>
        <w:spacing w:after="240" w:afterLines="100"/>
        <w:jc w:val="center"/>
        <w:outlineLvl w:val="1"/>
        <w:rPr>
          <w:color w:val="auto"/>
          <w:sz w:val="24"/>
          <w:highlight w:val="none"/>
        </w:rPr>
      </w:pPr>
      <w:bookmarkStart w:id="134" w:name="_Toc16828"/>
      <w:bookmarkStart w:id="135" w:name="_Toc91771157"/>
      <w:bookmarkStart w:id="136" w:name="_Toc150"/>
      <w:bookmarkStart w:id="137" w:name="_Toc12124"/>
      <w:bookmarkStart w:id="138" w:name="_Toc4356"/>
      <w:bookmarkStart w:id="139" w:name="_Toc4868"/>
      <w:bookmarkStart w:id="140" w:name="_Toc3918"/>
      <w:r>
        <w:rPr>
          <w:rFonts w:ascii="宋体" w:hAnsi="宋体"/>
          <w:b/>
          <w:color w:val="auto"/>
          <w:sz w:val="32"/>
          <w:highlight w:val="none"/>
        </w:rPr>
        <w:t>十、其他</w:t>
      </w:r>
      <w:bookmarkEnd w:id="134"/>
      <w:bookmarkEnd w:id="135"/>
      <w:bookmarkEnd w:id="136"/>
      <w:bookmarkEnd w:id="137"/>
      <w:bookmarkEnd w:id="138"/>
      <w:bookmarkEnd w:id="139"/>
      <w:bookmarkEnd w:id="140"/>
    </w:p>
    <w:p w14:paraId="2016C5FE">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35A210C3">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7FA5230">
      <w:pPr>
        <w:rPr>
          <w:rFonts w:hint="eastAsia"/>
          <w:color w:val="auto"/>
          <w:highlight w:val="none"/>
        </w:rPr>
      </w:pPr>
    </w:p>
    <w:p w14:paraId="1C02D4DC">
      <w:pPr>
        <w:spacing w:before="120" w:beforeLines="50" w:after="360" w:afterLines="150"/>
        <w:jc w:val="center"/>
        <w:outlineLvl w:val="0"/>
        <w:rPr>
          <w:rFonts w:hint="eastAsia" w:ascii="黑体" w:hAnsi="黑体" w:eastAsia="黑体"/>
          <w:color w:val="auto"/>
          <w:sz w:val="36"/>
          <w:highlight w:val="none"/>
        </w:rPr>
      </w:pPr>
      <w:bookmarkStart w:id="141" w:name="_Toc217446057"/>
      <w:bookmarkStart w:id="142" w:name="_Toc183582232"/>
      <w:bookmarkStart w:id="143" w:name="_Toc183682369"/>
      <w:r>
        <w:rPr>
          <w:rFonts w:ascii="黑体" w:hAnsi="黑体" w:eastAsia="黑体"/>
          <w:color w:val="auto"/>
          <w:sz w:val="36"/>
          <w:highlight w:val="none"/>
        </w:rPr>
        <w:br w:type="page"/>
      </w:r>
      <w:bookmarkStart w:id="144" w:name="_Toc10826"/>
      <w:bookmarkStart w:id="145" w:name="_Toc25787"/>
      <w:bookmarkStart w:id="146" w:name="_Toc91771158"/>
      <w:bookmarkStart w:id="147" w:name="_Toc18169"/>
      <w:bookmarkStart w:id="148" w:name="_Toc14464"/>
      <w:bookmarkStart w:id="149" w:name="_Toc14799"/>
      <w:bookmarkStart w:id="150" w:name="_Toc2835"/>
      <w:r>
        <w:rPr>
          <w:rFonts w:hint="eastAsia" w:ascii="黑体" w:hAnsi="黑体" w:eastAsia="黑体"/>
          <w:color w:val="auto"/>
          <w:sz w:val="36"/>
          <w:highlight w:val="none"/>
        </w:rPr>
        <w:t>第三章 项目技术、服务及商务要求</w:t>
      </w:r>
      <w:bookmarkEnd w:id="144"/>
      <w:bookmarkEnd w:id="145"/>
      <w:bookmarkEnd w:id="146"/>
      <w:bookmarkEnd w:id="147"/>
      <w:bookmarkEnd w:id="148"/>
      <w:bookmarkEnd w:id="149"/>
      <w:bookmarkEnd w:id="150"/>
    </w:p>
    <w:p w14:paraId="653131D3">
      <w:pPr>
        <w:outlineLvl w:val="1"/>
        <w:rPr>
          <w:rFonts w:hint="eastAsia" w:ascii="宋体" w:hAnsi="宋体"/>
          <w:b/>
          <w:color w:val="auto"/>
          <w:sz w:val="32"/>
          <w:highlight w:val="none"/>
        </w:rPr>
      </w:pPr>
      <w:bookmarkStart w:id="151" w:name="_Toc3372"/>
      <w:bookmarkStart w:id="152" w:name="_Toc27828"/>
      <w:bookmarkStart w:id="153" w:name="_Toc91771159"/>
      <w:bookmarkStart w:id="154" w:name="_Toc26629"/>
      <w:bookmarkStart w:id="155" w:name="_Toc14093"/>
      <w:bookmarkStart w:id="156" w:name="_Toc8217"/>
      <w:bookmarkStart w:id="157" w:name="_Toc30042"/>
      <w:r>
        <w:rPr>
          <w:rFonts w:hint="eastAsia" w:ascii="宋体" w:hAnsi="宋体"/>
          <w:b/>
          <w:color w:val="auto"/>
          <w:sz w:val="32"/>
          <w:highlight w:val="none"/>
        </w:rPr>
        <w:t>一、项目概况</w:t>
      </w:r>
      <w:bookmarkEnd w:id="151"/>
      <w:bookmarkEnd w:id="152"/>
      <w:bookmarkEnd w:id="153"/>
      <w:bookmarkEnd w:id="154"/>
      <w:bookmarkEnd w:id="155"/>
      <w:bookmarkEnd w:id="156"/>
      <w:bookmarkEnd w:id="157"/>
    </w:p>
    <w:p w14:paraId="1921362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14:paraId="00FCD6DD">
      <w:pPr>
        <w:pStyle w:val="3"/>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hAnsi="宋体" w:cs="宋体"/>
          <w:color w:val="auto"/>
          <w:sz w:val="24"/>
          <w:szCs w:val="24"/>
          <w:highlight w:val="none"/>
          <w:lang w:val="en-US" w:eastAsia="zh-CN"/>
        </w:rPr>
        <w:t>无缝钢管、PE管及管件</w:t>
      </w:r>
      <w:r>
        <w:rPr>
          <w:rFonts w:hint="eastAsia" w:ascii="宋体" w:hAnsi="宋体" w:eastAsia="宋体" w:cs="Times New Roman"/>
          <w:b w:val="0"/>
          <w:bCs/>
          <w:color w:val="auto"/>
          <w:kern w:val="2"/>
          <w:sz w:val="24"/>
          <w:szCs w:val="24"/>
          <w:highlight w:val="none"/>
          <w:lang w:val="en-US" w:eastAsia="zh-CN" w:bidi="ar-SA"/>
        </w:rPr>
        <w:t>进行采购。</w:t>
      </w:r>
    </w:p>
    <w:p w14:paraId="07A0C2B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8" w:name="OLE_LINK37"/>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江阳区2023年城市燃气管道老化更新改造一期项目无缝钢管、PE管及管件采购项目</w:t>
      </w:r>
    </w:p>
    <w:p w14:paraId="33530224">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14:paraId="426703AD">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9"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158"/>
    <w:bookmarkEnd w:id="159"/>
    <w:p w14:paraId="3DF55CEE">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p>
    <w:p w14:paraId="25CC961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对江阳区范围内(蓝田和重湾)存在安全隐患的老化燃气立管约15728户老化燃气用户设施进行更新改造</w:t>
      </w:r>
      <w:r>
        <w:rPr>
          <w:rFonts w:hint="eastAsia" w:ascii="宋体" w:hAnsi="宋体" w:eastAsia="宋体" w:cs="宋体"/>
          <w:color w:val="auto"/>
          <w:sz w:val="24"/>
          <w:szCs w:val="24"/>
          <w:highlight w:val="none"/>
        </w:rPr>
        <w:t>。</w:t>
      </w:r>
    </w:p>
    <w:p w14:paraId="65FDE1FA">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60" w:name="_Toc10845"/>
      <w:bookmarkStart w:id="161" w:name="_Toc19262"/>
      <w:bookmarkStart w:id="162" w:name="_Toc7572"/>
      <w:bookmarkStart w:id="163" w:name="_Toc295"/>
      <w:bookmarkStart w:id="164" w:name="_Toc91771160"/>
      <w:bookmarkStart w:id="165" w:name="_Toc4651"/>
      <w:bookmarkStart w:id="166" w:name="_Toc27434"/>
      <w:r>
        <w:rPr>
          <w:rFonts w:hint="eastAsia" w:ascii="宋体" w:hAnsi="宋体"/>
          <w:b/>
          <w:color w:val="auto"/>
          <w:sz w:val="32"/>
          <w:highlight w:val="none"/>
        </w:rPr>
        <w:t>技术要求</w:t>
      </w:r>
      <w:bookmarkEnd w:id="160"/>
      <w:bookmarkEnd w:id="161"/>
      <w:bookmarkEnd w:id="162"/>
      <w:bookmarkEnd w:id="163"/>
      <w:bookmarkEnd w:id="164"/>
      <w:bookmarkEnd w:id="165"/>
      <w:bookmarkEnd w:id="166"/>
      <w:bookmarkStart w:id="167" w:name="OLE_LINK1"/>
      <w:r>
        <w:rPr>
          <w:rFonts w:hint="eastAsia" w:hAnsi="宋体"/>
          <w:b/>
          <w:color w:val="auto"/>
          <w:sz w:val="32"/>
          <w:highlight w:val="none"/>
          <w:lang w:eastAsia="zh-CN"/>
        </w:rPr>
        <w:t>（</w:t>
      </w:r>
      <w:r>
        <w:rPr>
          <w:rFonts w:hint="eastAsia" w:hAnsi="宋体"/>
          <w:b/>
          <w:color w:val="auto"/>
          <w:sz w:val="32"/>
          <w:highlight w:val="none"/>
          <w:lang w:val="en-US" w:eastAsia="zh-CN"/>
        </w:rPr>
        <w:t>实质性要求</w:t>
      </w:r>
      <w:r>
        <w:rPr>
          <w:rFonts w:hint="eastAsia" w:hAnsi="宋体"/>
          <w:b/>
          <w:color w:val="auto"/>
          <w:sz w:val="32"/>
          <w:highlight w:val="none"/>
          <w:lang w:eastAsia="zh-CN"/>
        </w:rPr>
        <w:t>）</w:t>
      </w:r>
    </w:p>
    <w:bookmarkEnd w:id="167"/>
    <w:p w14:paraId="569725FD">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14:paraId="2001724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8" w:name="_Toc9816"/>
      <w:bookmarkStart w:id="169" w:name="_Toc91771161"/>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14:paraId="5CC20527">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70" w:name="OLE_LINK40"/>
      <w:bookmarkStart w:id="171" w:name="OLE_LINK39"/>
      <w:r>
        <w:rPr>
          <w:rFonts w:hint="eastAsia" w:ascii="宋体" w:hAnsi="宋体" w:eastAsia="宋体" w:cs="Times New Roman"/>
          <w:b w:val="0"/>
          <w:bCs/>
          <w:color w:val="auto"/>
          <w:kern w:val="2"/>
          <w:sz w:val="24"/>
          <w:szCs w:val="24"/>
          <w:highlight w:val="none"/>
          <w:lang w:val="en-US" w:eastAsia="zh-CN" w:bidi="ar-SA"/>
        </w:rPr>
        <w:t>2.1</w:t>
      </w:r>
      <w:bookmarkEnd w:id="170"/>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14:paraId="7C973A82">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14:paraId="2863DF81">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14:paraId="2A1F3D3E">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14:paraId="7F9686C1">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14:paraId="187B0AF5">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14:paraId="62ACFFBD">
      <w:pPr>
        <w:pStyle w:val="3"/>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172"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172"/>
      <w:r>
        <w:rPr>
          <w:rFonts w:hint="eastAsia" w:ascii="宋体" w:hAnsi="宋体" w:eastAsia="宋体" w:cs="Times New Roman"/>
          <w:b w:val="0"/>
          <w:bCs/>
          <w:color w:val="auto"/>
          <w:kern w:val="2"/>
          <w:sz w:val="24"/>
          <w:szCs w:val="24"/>
          <w:highlight w:val="none"/>
          <w:lang w:val="en-US" w:eastAsia="zh-CN" w:bidi="ar-SA"/>
        </w:rPr>
        <w:t>。</w:t>
      </w:r>
    </w:p>
    <w:p w14:paraId="31531400">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w:t>
      </w:r>
      <w:r>
        <w:rPr>
          <w:rFonts w:hint="eastAsia" w:hAnsi="宋体" w:cs="宋体"/>
          <w:color w:val="auto"/>
          <w:sz w:val="24"/>
          <w:szCs w:val="24"/>
          <w:highlight w:val="none"/>
          <w:lang w:val="en-US" w:eastAsia="zh-CN"/>
        </w:rPr>
        <w:t>无缝钢管、PE管及管件</w:t>
      </w:r>
      <w:r>
        <w:rPr>
          <w:rFonts w:hint="eastAsia" w:ascii="宋体" w:hAnsi="宋体" w:eastAsia="宋体" w:cs="Times New Roman"/>
          <w:b w:val="0"/>
          <w:bCs/>
          <w:color w:val="auto"/>
          <w:kern w:val="2"/>
          <w:sz w:val="24"/>
          <w:szCs w:val="24"/>
          <w:highlight w:val="none"/>
          <w:lang w:val="en-US" w:eastAsia="zh-CN" w:bidi="ar-SA"/>
        </w:rPr>
        <w:t>的退换货应满足采购人的要求。各规格的</w:t>
      </w:r>
      <w:r>
        <w:rPr>
          <w:rFonts w:hint="eastAsia" w:hAnsi="宋体" w:cs="宋体"/>
          <w:color w:val="auto"/>
          <w:sz w:val="24"/>
          <w:szCs w:val="24"/>
          <w:highlight w:val="none"/>
          <w:lang w:val="en-US" w:eastAsia="zh-CN"/>
        </w:rPr>
        <w:t>无缝钢管、PE管及管件</w:t>
      </w:r>
      <w:r>
        <w:rPr>
          <w:rFonts w:hint="eastAsia" w:ascii="宋体" w:hAnsi="宋体" w:eastAsia="宋体" w:cs="Times New Roman"/>
          <w:b w:val="0"/>
          <w:bCs/>
          <w:color w:val="auto"/>
          <w:kern w:val="2"/>
          <w:sz w:val="24"/>
          <w:szCs w:val="24"/>
          <w:highlight w:val="none"/>
          <w:lang w:val="en-US" w:eastAsia="zh-CN" w:bidi="ar-SA"/>
        </w:rPr>
        <w:t>如有节余，节余部分在不影响二次销售的情况下可退还给供应商，退还部分在最后一批次统一结算。</w:t>
      </w:r>
      <w:bookmarkEnd w:id="171"/>
    </w:p>
    <w:p w14:paraId="574D3D83">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hAnsi="宋体" w:cs="宋体"/>
          <w:color w:val="auto"/>
          <w:sz w:val="24"/>
          <w:szCs w:val="24"/>
          <w:highlight w:val="none"/>
          <w:lang w:val="en-US" w:eastAsia="zh-CN"/>
        </w:rPr>
        <w:t>江阳区2023年城市燃气管道老化更新改造一期项目无缝钢管、PE管及管件采购项目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p w14:paraId="0B1E69C2">
      <w:pPr>
        <w:pStyle w:val="4"/>
        <w:ind w:left="0" w:leftChars="0" w:firstLine="0" w:firstLineChars="0"/>
        <w:rPr>
          <w:rFonts w:hint="eastAsia"/>
          <w:color w:val="auto"/>
          <w:highlight w:val="none"/>
          <w:lang w:val="en-US" w:eastAsia="zh-CN"/>
        </w:rPr>
      </w:pPr>
    </w:p>
    <w:p w14:paraId="468FB8B5">
      <w:pPr>
        <w:pStyle w:val="4"/>
        <w:numPr>
          <w:ilvl w:val="0"/>
          <w:numId w:val="2"/>
        </w:numPr>
        <w:rPr>
          <w:rFonts w:hint="eastAsia" w:ascii="宋体" w:hAnsi="宋体" w:eastAsia="宋体" w:cs="Times New Roman"/>
          <w:b w:val="0"/>
          <w:bCs/>
          <w:color w:val="auto"/>
          <w:kern w:val="2"/>
          <w:sz w:val="24"/>
          <w:szCs w:val="24"/>
          <w:highlight w:val="none"/>
          <w:lang w:val="en-US" w:eastAsia="zh-CN" w:bidi="ar-SA"/>
        </w:rPr>
      </w:pPr>
      <w:bookmarkStart w:id="173" w:name="_Toc26176"/>
      <w:bookmarkStart w:id="174" w:name="_Toc20805"/>
      <w:bookmarkStart w:id="175" w:name="_Toc22631"/>
      <w:bookmarkStart w:id="176" w:name="_Toc943"/>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173"/>
      <w:bookmarkEnd w:id="174"/>
      <w:bookmarkEnd w:id="175"/>
      <w:bookmarkEnd w:id="176"/>
    </w:p>
    <w:p w14:paraId="4B953D0B">
      <w:pPr>
        <w:pStyle w:val="6"/>
        <w:numPr>
          <w:ilvl w:val="0"/>
          <w:numId w:val="0"/>
        </w:numPr>
        <w:ind w:firstLine="420" w:firstLineChars="200"/>
        <w:rPr>
          <w:rFonts w:hint="eastAsia"/>
          <w:color w:val="auto"/>
          <w:highlight w:val="none"/>
          <w:lang w:val="en-US" w:eastAsia="zh-CN"/>
        </w:rPr>
      </w:pPr>
      <w:bookmarkStart w:id="177" w:name="_Toc29938"/>
      <w:bookmarkStart w:id="178" w:name="_Toc13211"/>
      <w:r>
        <w:rPr>
          <w:rFonts w:hint="eastAsia"/>
          <w:color w:val="auto"/>
          <w:highlight w:val="none"/>
          <w:lang w:val="en-US" w:eastAsia="zh-CN"/>
        </w:rPr>
        <w:t>3.1 参数及限价清单表</w:t>
      </w:r>
      <w:bookmarkEnd w:id="177"/>
      <w:bookmarkEnd w:id="178"/>
    </w:p>
    <w:p w14:paraId="5441E57D">
      <w:pPr>
        <w:rPr>
          <w:rFonts w:hint="default"/>
          <w:b/>
          <w:bCs/>
          <w:color w:val="auto"/>
          <w:sz w:val="22"/>
          <w:szCs w:val="22"/>
          <w:lang w:val="en-US" w:eastAsia="zh-CN"/>
        </w:rPr>
      </w:pPr>
    </w:p>
    <w:tbl>
      <w:tblPr>
        <w:tblStyle w:val="17"/>
        <w:tblpPr w:leftFromText="180" w:rightFromText="180" w:vertAnchor="text" w:horzAnchor="page" w:tblpX="959" w:tblpY="463"/>
        <w:tblOverlap w:val="never"/>
        <w:tblW w:w="10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910"/>
        <w:gridCol w:w="2565"/>
        <w:gridCol w:w="1120"/>
        <w:gridCol w:w="987"/>
        <w:gridCol w:w="1160"/>
        <w:gridCol w:w="868"/>
        <w:gridCol w:w="1446"/>
      </w:tblGrid>
      <w:tr w14:paraId="2003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9A1D0A">
            <w:pPr>
              <w:bidi w:val="0"/>
              <w:rPr>
                <w:rFonts w:hint="eastAsia"/>
                <w:color w:val="auto"/>
                <w:sz w:val="18"/>
                <w:szCs w:val="18"/>
              </w:rPr>
            </w:pPr>
            <w:bookmarkStart w:id="179" w:name="OLE_LINK75" w:colFirst="0" w:colLast="7"/>
            <w:r>
              <w:rPr>
                <w:rFonts w:hint="eastAsia"/>
                <w:color w:val="auto"/>
                <w:sz w:val="18"/>
                <w:szCs w:val="18"/>
                <w:lang w:val="en-US" w:eastAsia="zh-CN"/>
              </w:rPr>
              <w:t>序号</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B8E65C4">
            <w:pPr>
              <w:bidi w:val="0"/>
              <w:rPr>
                <w:rFonts w:hint="eastAsia"/>
                <w:color w:val="auto"/>
                <w:sz w:val="18"/>
                <w:szCs w:val="18"/>
              </w:rPr>
            </w:pPr>
            <w:r>
              <w:rPr>
                <w:rFonts w:hint="eastAsia"/>
                <w:color w:val="auto"/>
                <w:sz w:val="18"/>
                <w:szCs w:val="18"/>
                <w:lang w:val="en-US" w:eastAsia="zh-CN"/>
              </w:rPr>
              <w:t>名称</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1525C11">
            <w:pPr>
              <w:bidi w:val="0"/>
              <w:rPr>
                <w:rFonts w:hint="eastAsia"/>
                <w:color w:val="auto"/>
                <w:sz w:val="18"/>
                <w:szCs w:val="18"/>
              </w:rPr>
            </w:pPr>
            <w:r>
              <w:rPr>
                <w:rFonts w:hint="eastAsia"/>
                <w:color w:val="auto"/>
                <w:sz w:val="18"/>
                <w:szCs w:val="18"/>
                <w:lang w:val="en-US" w:eastAsia="zh-CN"/>
              </w:rPr>
              <w:t>技术参数</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9BBAEE1">
            <w:pPr>
              <w:bidi w:val="0"/>
              <w:jc w:val="center"/>
              <w:rPr>
                <w:rFonts w:hint="eastAsia"/>
                <w:color w:val="auto"/>
                <w:sz w:val="18"/>
                <w:szCs w:val="18"/>
              </w:rPr>
            </w:pPr>
            <w:r>
              <w:rPr>
                <w:rFonts w:hint="eastAsia"/>
                <w:color w:val="auto"/>
                <w:sz w:val="18"/>
                <w:szCs w:val="18"/>
                <w:lang w:val="en-US" w:eastAsia="zh-CN"/>
              </w:rPr>
              <w:t>单位</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A9FEE45">
            <w:pPr>
              <w:bidi w:val="0"/>
              <w:rPr>
                <w:rFonts w:hint="eastAsia"/>
                <w:color w:val="auto"/>
                <w:sz w:val="18"/>
                <w:szCs w:val="18"/>
              </w:rPr>
            </w:pPr>
            <w:r>
              <w:rPr>
                <w:rFonts w:hint="eastAsia"/>
                <w:color w:val="auto"/>
                <w:sz w:val="18"/>
                <w:szCs w:val="18"/>
                <w:lang w:val="en-US" w:eastAsia="zh-CN"/>
              </w:rPr>
              <w:t>暂定数量</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26280F4">
            <w:pPr>
              <w:bidi w:val="0"/>
              <w:rPr>
                <w:rFonts w:hint="eastAsia"/>
                <w:color w:val="auto"/>
                <w:sz w:val="18"/>
                <w:szCs w:val="18"/>
              </w:rPr>
            </w:pPr>
            <w:r>
              <w:rPr>
                <w:rFonts w:hint="eastAsia"/>
                <w:color w:val="auto"/>
                <w:sz w:val="18"/>
                <w:szCs w:val="18"/>
                <w:lang w:val="en-US" w:eastAsia="zh-CN"/>
              </w:rPr>
              <w:t>最高</w:t>
            </w:r>
            <w:r>
              <w:rPr>
                <w:rFonts w:hint="eastAsia"/>
                <w:color w:val="auto"/>
                <w:sz w:val="18"/>
                <w:szCs w:val="18"/>
                <w:lang w:eastAsia="zh-CN"/>
              </w:rPr>
              <w:t>单价</w:t>
            </w:r>
            <w:r>
              <w:rPr>
                <w:rFonts w:hint="eastAsia"/>
                <w:color w:val="auto"/>
                <w:sz w:val="18"/>
                <w:szCs w:val="18"/>
                <w:lang w:val="en-US" w:eastAsia="zh-CN"/>
              </w:rPr>
              <w:t>限价</w:t>
            </w:r>
            <w:r>
              <w:rPr>
                <w:rFonts w:hint="eastAsia"/>
                <w:color w:val="auto"/>
                <w:sz w:val="18"/>
                <w:szCs w:val="18"/>
              </w:rPr>
              <w:t>（元</w:t>
            </w:r>
            <w:r>
              <w:rPr>
                <w:rFonts w:hint="eastAsia"/>
                <w:color w:val="auto"/>
                <w:sz w:val="18"/>
                <w:szCs w:val="18"/>
                <w:lang w:eastAsia="zh-CN"/>
              </w:rPr>
              <w:t>，</w:t>
            </w:r>
            <w:r>
              <w:rPr>
                <w:rFonts w:hint="eastAsia"/>
                <w:color w:val="auto"/>
                <w:sz w:val="18"/>
                <w:szCs w:val="18"/>
                <w:lang w:val="en-US" w:eastAsia="zh-CN"/>
              </w:rPr>
              <w:t>含税</w:t>
            </w:r>
            <w:r>
              <w:rPr>
                <w:rFonts w:hint="eastAsia"/>
                <w:color w:val="auto"/>
                <w:sz w:val="18"/>
                <w:szCs w:val="18"/>
              </w:rPr>
              <w:t>）</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89992ED">
            <w:pPr>
              <w:bidi w:val="0"/>
              <w:rPr>
                <w:rFonts w:hint="eastAsia"/>
                <w:color w:val="auto"/>
                <w:sz w:val="18"/>
                <w:szCs w:val="18"/>
                <w:lang w:val="en-US" w:eastAsia="zh-CN"/>
              </w:rPr>
            </w:pPr>
            <w:r>
              <w:rPr>
                <w:rFonts w:hint="eastAsia"/>
                <w:color w:val="auto"/>
                <w:sz w:val="18"/>
                <w:szCs w:val="18"/>
                <w:lang w:val="en-US" w:eastAsia="zh-CN"/>
              </w:rPr>
              <w:t>含税合计（元）</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97CB68D">
            <w:pPr>
              <w:bidi w:val="0"/>
              <w:rPr>
                <w:rFonts w:hint="eastAsia"/>
                <w:color w:val="auto"/>
                <w:sz w:val="18"/>
                <w:szCs w:val="18"/>
              </w:rPr>
            </w:pPr>
            <w:r>
              <w:rPr>
                <w:rFonts w:hint="eastAsia"/>
                <w:color w:val="auto"/>
                <w:sz w:val="18"/>
                <w:szCs w:val="18"/>
                <w:lang w:val="en-US" w:eastAsia="zh-CN"/>
              </w:rPr>
              <w:t>备注</w:t>
            </w:r>
          </w:p>
        </w:tc>
      </w:tr>
      <w:tr w14:paraId="3B5E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3609EC">
            <w:pPr>
              <w:keepNext w:val="0"/>
              <w:keepLines w:val="0"/>
              <w:widowControl/>
              <w:suppressLineNumbers w:val="0"/>
              <w:jc w:val="center"/>
              <w:textAlignment w:val="center"/>
              <w:rPr>
                <w:rFonts w:hint="eastAsia" w:ascii="宋体" w:hAnsi="宋体" w:eastAsia="宋体" w:cs="宋体"/>
                <w:color w:val="auto"/>
                <w:sz w:val="18"/>
                <w:szCs w:val="18"/>
              </w:rPr>
            </w:pPr>
            <w:bookmarkStart w:id="180" w:name="OLE_LINK8" w:colFirst="5" w:colLast="6"/>
            <w:bookmarkStart w:id="181" w:name="OLE_LINK73" w:colFirst="0" w:colLast="0"/>
            <w:r>
              <w:rPr>
                <w:rFonts w:hint="eastAsia" w:ascii="宋体" w:hAnsi="宋体" w:eastAsia="宋体" w:cs="宋体"/>
                <w:i w:val="0"/>
                <w:iCs w:val="0"/>
                <w:color w:val="auto"/>
                <w:kern w:val="0"/>
                <w:sz w:val="18"/>
                <w:szCs w:val="18"/>
                <w:u w:val="none"/>
                <w:lang w:val="en-US" w:eastAsia="zh-CN" w:bidi="ar"/>
              </w:rPr>
              <w:t>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297225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20#钢无缝管_D32_4mm_GB/T8163_3PE普通防腐</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410F7B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规格型号：20#钢、D32×4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AA8B8D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B3F099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50000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684978A">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 xml:space="preserve">18.75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5A2C52E">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937500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9BC980">
            <w:pPr>
              <w:bidi w:val="0"/>
              <w:rPr>
                <w:rFonts w:hint="eastAsia"/>
                <w:color w:val="auto"/>
                <w:sz w:val="18"/>
                <w:szCs w:val="18"/>
              </w:rPr>
            </w:pPr>
          </w:p>
        </w:tc>
      </w:tr>
      <w:tr w14:paraId="0D3C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00638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0E7D4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20#钢无缝管_D38_4mm_GB/T8163_3PE普通防腐</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30FFE2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规格型号：20#钢、D38×4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6E9103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C9AEEC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EF9E118">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 xml:space="preserve">22.50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573ABDE">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225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6DE9B63">
            <w:pPr>
              <w:bidi w:val="0"/>
              <w:rPr>
                <w:rFonts w:hint="eastAsia"/>
                <w:color w:val="auto"/>
                <w:sz w:val="18"/>
                <w:szCs w:val="18"/>
              </w:rPr>
            </w:pPr>
          </w:p>
        </w:tc>
      </w:tr>
      <w:tr w14:paraId="0950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EAD495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BCC288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20#钢无缝管_D45_4mm_GB/T8163_3PE普通防腐</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B6D556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规格型号：20#钢、D45×4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B9A8A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E8F6FD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8D517A2">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 xml:space="preserve">27.50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90D9217">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275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F0B7C75">
            <w:pPr>
              <w:bidi w:val="0"/>
              <w:rPr>
                <w:rFonts w:hint="eastAsia"/>
                <w:color w:val="auto"/>
                <w:sz w:val="18"/>
                <w:szCs w:val="18"/>
              </w:rPr>
            </w:pPr>
          </w:p>
        </w:tc>
      </w:tr>
      <w:tr w14:paraId="1425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CCA51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0C22A1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20#钢无缝管_D57_4mm_GB/T8163_3PE普通防腐</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3E567B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规格型号：20#钢、D57×4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A66294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1BAE20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40000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3CE8112">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 xml:space="preserve">35.90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62A7701">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1436000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2685B6">
            <w:pPr>
              <w:bidi w:val="0"/>
              <w:rPr>
                <w:rFonts w:hint="eastAsia"/>
                <w:color w:val="auto"/>
                <w:sz w:val="18"/>
                <w:szCs w:val="18"/>
              </w:rPr>
            </w:pPr>
          </w:p>
        </w:tc>
      </w:tr>
      <w:tr w14:paraId="7CA6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AB16E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DEAB8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20#钢无缝管_D76_4mm_GB/T8163_3PE普通防腐</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AA9308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规格型号：20#钢、D76×4.5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FFA60A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E3823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2316999">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 xml:space="preserve">47.50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9A55305">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9500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63FD0B3">
            <w:pPr>
              <w:bidi w:val="0"/>
              <w:rPr>
                <w:rFonts w:hint="eastAsia"/>
                <w:color w:val="auto"/>
                <w:sz w:val="18"/>
                <w:szCs w:val="18"/>
              </w:rPr>
            </w:pPr>
          </w:p>
        </w:tc>
      </w:tr>
      <w:tr w14:paraId="5A1B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19ACB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1FC101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20#钢无缝管_D89_4.5mm_GB/T8163_3PE普通防腐</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7F114F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规格型号：20#钢、D89×4.5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C1D8CF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719567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A98BEAB">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 xml:space="preserve">56.66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10D5D4A">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11332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9C0F403">
            <w:pPr>
              <w:bidi w:val="0"/>
              <w:rPr>
                <w:rFonts w:hint="eastAsia"/>
                <w:color w:val="auto"/>
                <w:sz w:val="18"/>
                <w:szCs w:val="18"/>
              </w:rPr>
            </w:pPr>
          </w:p>
        </w:tc>
      </w:tr>
      <w:tr w14:paraId="4792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2FF8F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157D9B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20#钢无缝管_D108_4.5mm_GB/T8163_3PE普通防腐</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9F1EC0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规格型号：20#钢、D108×4.5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F1C206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D8BA84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0D9C2BA">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 xml:space="preserve">69.16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3772B0E">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6916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0FC96B6">
            <w:pPr>
              <w:bidi w:val="0"/>
              <w:rPr>
                <w:rFonts w:hint="eastAsia"/>
                <w:color w:val="auto"/>
                <w:sz w:val="18"/>
                <w:szCs w:val="18"/>
              </w:rPr>
            </w:pPr>
          </w:p>
        </w:tc>
      </w:tr>
      <w:tr w14:paraId="7FB4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79173D">
            <w:pPr>
              <w:keepNext w:val="0"/>
              <w:keepLines w:val="0"/>
              <w:widowControl/>
              <w:suppressLineNumbers w:val="0"/>
              <w:jc w:val="center"/>
              <w:textAlignment w:val="center"/>
              <w:rPr>
                <w:rFonts w:hint="eastAsia" w:ascii="宋体" w:hAnsi="宋体" w:eastAsia="宋体" w:cs="宋体"/>
                <w:color w:val="auto"/>
                <w:sz w:val="18"/>
                <w:szCs w:val="18"/>
              </w:rPr>
            </w:pPr>
            <w:bookmarkStart w:id="182" w:name="OLE_LINK63" w:colFirst="5" w:colLast="5"/>
            <w:r>
              <w:rPr>
                <w:rFonts w:hint="eastAsia" w:ascii="宋体" w:hAnsi="宋体" w:eastAsia="宋体" w:cs="宋体"/>
                <w:i w:val="0"/>
                <w:iCs w:val="0"/>
                <w:color w:val="auto"/>
                <w:kern w:val="0"/>
                <w:sz w:val="18"/>
                <w:szCs w:val="18"/>
                <w:u w:val="none"/>
                <w:lang w:val="en-US" w:eastAsia="zh-CN" w:bidi="ar"/>
              </w:rPr>
              <w:t>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1E3631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20#钢无缝管_D32_4mm_GB/T8163_抗UV</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4BF44F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规格型号：20#钢、D32×4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防腐：抗UV防腐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0E5DC6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66C530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5000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B094047">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b w:val="0"/>
                <w:bCs w:val="0"/>
                <w:i w:val="0"/>
                <w:iCs w:val="0"/>
                <w:color w:val="auto"/>
                <w:kern w:val="0"/>
                <w:sz w:val="18"/>
                <w:szCs w:val="18"/>
                <w:u w:val="none"/>
                <w:lang w:val="en-US" w:eastAsia="zh-CN" w:bidi="ar"/>
              </w:rPr>
              <w:t xml:space="preserve">18.25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80FE808">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91250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933638B">
            <w:pPr>
              <w:bidi w:val="0"/>
              <w:rPr>
                <w:rFonts w:hint="eastAsia"/>
                <w:color w:val="auto"/>
                <w:sz w:val="18"/>
                <w:szCs w:val="18"/>
              </w:rPr>
            </w:pPr>
          </w:p>
        </w:tc>
      </w:tr>
      <w:tr w14:paraId="6E32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365E7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DC67AC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20#钢无缝管_D38_4mm_GB/T8163_抗UV</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3B24CC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规格型号：20#钢、D38×4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材质：20#钢</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防腐：抗UV防腐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FB42C6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D2E404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D42EC22">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b w:val="0"/>
                <w:bCs w:val="0"/>
                <w:i w:val="0"/>
                <w:iCs w:val="0"/>
                <w:color w:val="auto"/>
                <w:kern w:val="0"/>
                <w:sz w:val="18"/>
                <w:szCs w:val="18"/>
                <w:u w:val="none"/>
                <w:lang w:val="en-US" w:eastAsia="zh-CN" w:bidi="ar"/>
              </w:rPr>
              <w:t xml:space="preserve">22.50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422066E6">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225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9EAFAC8">
            <w:pPr>
              <w:bidi w:val="0"/>
              <w:rPr>
                <w:rFonts w:hint="eastAsia"/>
                <w:color w:val="auto"/>
                <w:sz w:val="18"/>
                <w:szCs w:val="18"/>
              </w:rPr>
            </w:pPr>
          </w:p>
        </w:tc>
      </w:tr>
      <w:bookmarkEnd w:id="182"/>
      <w:tr w14:paraId="21A4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925C2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2F7CC9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20#钢无缝管_D45_4mm_GB/T8163_抗UV</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9C9DCE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规格型号：20#钢、D45×4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防腐：抗UV防腐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9E4D5C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344DC9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430EF49">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 xml:space="preserve">27.50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22BBACBC">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275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6D67C90">
            <w:pPr>
              <w:bidi w:val="0"/>
              <w:rPr>
                <w:rFonts w:hint="eastAsia"/>
                <w:color w:val="auto"/>
                <w:sz w:val="18"/>
                <w:szCs w:val="18"/>
              </w:rPr>
            </w:pPr>
          </w:p>
        </w:tc>
      </w:tr>
      <w:tr w14:paraId="6CA4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E5EE2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93811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20#钢无缝管_D57_4mm_GB/T8163_抗UV</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698976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规格型号：20#钢、D57×4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防腐：抗UV防腐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6897E0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2DA93E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B69F0F0">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 xml:space="preserve">35.23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0A5531F">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352300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4010E36">
            <w:pPr>
              <w:bidi w:val="0"/>
              <w:rPr>
                <w:rFonts w:hint="eastAsia"/>
                <w:color w:val="auto"/>
                <w:sz w:val="18"/>
                <w:szCs w:val="18"/>
              </w:rPr>
            </w:pPr>
          </w:p>
        </w:tc>
      </w:tr>
      <w:tr w14:paraId="08E7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79B68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ED8CF2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钢制丝接_20#碳钢_DN40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C72EBC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规格型号：20#钢、DN40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5F4B09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5B44B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EDCFB1E">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27CE77C">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50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461576B">
            <w:pPr>
              <w:bidi w:val="0"/>
              <w:rPr>
                <w:rFonts w:hint="eastAsia"/>
                <w:color w:val="auto"/>
                <w:sz w:val="18"/>
                <w:szCs w:val="18"/>
              </w:rPr>
            </w:pPr>
          </w:p>
        </w:tc>
      </w:tr>
      <w:tr w14:paraId="2BA8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CEE614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B2B101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钢制丝接_20#碳钢_DN32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431411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规格型号：20#钢、DN32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231DCC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382C1E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19CA67C">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3.82</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F73ACC9">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38.2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82B95D">
            <w:pPr>
              <w:bidi w:val="0"/>
              <w:rPr>
                <w:rFonts w:hint="eastAsia"/>
                <w:color w:val="auto"/>
                <w:sz w:val="18"/>
                <w:szCs w:val="18"/>
              </w:rPr>
            </w:pPr>
          </w:p>
        </w:tc>
      </w:tr>
      <w:tr w14:paraId="6B3B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1324E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021C55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钢制丝接_20#碳钢_DN25</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6D0B82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规格型号：20#钢、DN25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55E7B5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51FA5E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CCC61B3">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3.06</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4340CE3E">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6120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FC8733D">
            <w:pPr>
              <w:bidi w:val="0"/>
              <w:rPr>
                <w:rFonts w:hint="eastAsia"/>
                <w:color w:val="auto"/>
                <w:sz w:val="18"/>
                <w:szCs w:val="18"/>
              </w:rPr>
            </w:pPr>
          </w:p>
        </w:tc>
      </w:tr>
      <w:tr w14:paraId="3229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202C4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BD009A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钢制丝接_20#碳钢_DN15</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1B1875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规格型号：20#钢、DN15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938E73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FA4EF1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8649C78">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2.64</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49DD56B5">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26.4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A9CFFB5">
            <w:pPr>
              <w:bidi w:val="0"/>
              <w:rPr>
                <w:rFonts w:hint="eastAsia"/>
                <w:color w:val="auto"/>
                <w:sz w:val="18"/>
                <w:szCs w:val="18"/>
              </w:rPr>
            </w:pPr>
          </w:p>
        </w:tc>
      </w:tr>
      <w:tr w14:paraId="763A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0F5C5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281129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钢制长半径弯头_20#碳钢_DN25_4mm_90°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016ACA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规格型号：CF415-DN25-Ⅱ-Sch40-90EL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BA9E7F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E5B1A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2500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A3727EC">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3.06</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29F7FCA4">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7650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2876A73">
            <w:pPr>
              <w:bidi w:val="0"/>
              <w:rPr>
                <w:rFonts w:hint="eastAsia"/>
                <w:color w:val="auto"/>
                <w:sz w:val="18"/>
                <w:szCs w:val="18"/>
              </w:rPr>
            </w:pPr>
          </w:p>
        </w:tc>
      </w:tr>
      <w:tr w14:paraId="58EA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4AFCE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8EB898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钢制长半径弯头_20#碳钢_DN32_4mm_90°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F710E5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规格型号：CF415-DN32-Ⅱ-Sch40-90EL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55E2DDC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7B67D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967FAB0">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4.2</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4DC51006">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42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F7C7E8B">
            <w:pPr>
              <w:bidi w:val="0"/>
              <w:rPr>
                <w:rFonts w:hint="eastAsia"/>
                <w:color w:val="auto"/>
                <w:sz w:val="18"/>
                <w:szCs w:val="18"/>
              </w:rPr>
            </w:pPr>
          </w:p>
        </w:tc>
      </w:tr>
      <w:tr w14:paraId="511D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5DE79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166440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钢制长半径弯头_20#碳钢_DN40_4mm_90°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4C9656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规格型号：CF415-DN40-Ⅱ-Sch40-90EL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427D6A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804D25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B7E1329">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5.88</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22F299A">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58.8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BAAB163">
            <w:pPr>
              <w:bidi w:val="0"/>
              <w:rPr>
                <w:rFonts w:hint="eastAsia"/>
                <w:color w:val="auto"/>
                <w:sz w:val="18"/>
                <w:szCs w:val="18"/>
              </w:rPr>
            </w:pPr>
          </w:p>
        </w:tc>
      </w:tr>
      <w:tr w14:paraId="45CC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4E9E81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C2CC08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钢制长半径弯头_20#碳钢_DN50_4mm_90°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E90F47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规格型号：CF415-DN50-Ⅱ-Sch40-90EL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84D863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71B35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5000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A1BB33A">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8.12</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06897B5">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40600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E18AF9">
            <w:pPr>
              <w:bidi w:val="0"/>
              <w:rPr>
                <w:rFonts w:hint="eastAsia"/>
                <w:color w:val="auto"/>
                <w:sz w:val="18"/>
                <w:szCs w:val="18"/>
              </w:rPr>
            </w:pPr>
          </w:p>
        </w:tc>
      </w:tr>
      <w:tr w14:paraId="2138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EC085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69E56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钢制等径三通_20#碳钢_DN50_4mm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B7787F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规格型号：CF415-DN50-Ⅱ-Sch40-TS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D9F07F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B2488C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79A49B0">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13.2</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587D15F">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13200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3B41AC">
            <w:pPr>
              <w:bidi w:val="0"/>
              <w:rPr>
                <w:rFonts w:hint="eastAsia"/>
                <w:color w:val="auto"/>
                <w:sz w:val="18"/>
                <w:szCs w:val="18"/>
              </w:rPr>
            </w:pPr>
          </w:p>
        </w:tc>
      </w:tr>
      <w:tr w14:paraId="06A7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982F1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8F31F1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钢制等径三通_20#碳钢_DN40_4mm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1BAB5E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规格型号：CF415-DN40-Ⅱ-Sch40-TS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2DF4F6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5C8BE5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2F6C0C2">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F2A2289">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62B3AF">
            <w:pPr>
              <w:bidi w:val="0"/>
              <w:rPr>
                <w:rFonts w:hint="eastAsia"/>
                <w:color w:val="auto"/>
                <w:sz w:val="18"/>
                <w:szCs w:val="18"/>
              </w:rPr>
            </w:pPr>
          </w:p>
        </w:tc>
      </w:tr>
      <w:tr w14:paraId="4108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B6D089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E926D3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钢制等径三通_20#碳钢_DN32_4mm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E90FA0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规格型号：CF415-DN32-Ⅱ-Sch40-TS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86C0DA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78D09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34EE645">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8.35</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75C44CA">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83.5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7B84618">
            <w:pPr>
              <w:bidi w:val="0"/>
              <w:rPr>
                <w:rFonts w:hint="eastAsia"/>
                <w:color w:val="auto"/>
                <w:sz w:val="18"/>
                <w:szCs w:val="18"/>
              </w:rPr>
            </w:pPr>
          </w:p>
        </w:tc>
      </w:tr>
      <w:tr w14:paraId="55F5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E450F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C723FC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钢制等径三通_20#碳钢_DN25_4mm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ABBA46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规格型号：CF415-DN25-Ⅱ-Sch40-TS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37CAB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747951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6A126AE">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6.56</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2EA2F41E">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6560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05D4F3F">
            <w:pPr>
              <w:bidi w:val="0"/>
              <w:rPr>
                <w:rFonts w:hint="eastAsia"/>
                <w:color w:val="auto"/>
                <w:sz w:val="18"/>
                <w:szCs w:val="18"/>
              </w:rPr>
            </w:pPr>
          </w:p>
        </w:tc>
      </w:tr>
      <w:tr w14:paraId="453A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6944D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690FF0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钢制异径三通_20#碳钢_DN50×50×32_4mm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E3F576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规格型号：CF415-DN50×50×32-Ⅱ-Sch40-TR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AB372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41E764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8BB0A37">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13.2</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32ED35C">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132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315A554">
            <w:pPr>
              <w:bidi w:val="0"/>
              <w:rPr>
                <w:rFonts w:hint="eastAsia"/>
                <w:color w:val="auto"/>
                <w:sz w:val="18"/>
                <w:szCs w:val="18"/>
              </w:rPr>
            </w:pPr>
          </w:p>
        </w:tc>
      </w:tr>
      <w:tr w14:paraId="3846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B8E6C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E3CD13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钢制异径三通_20#碳钢_DN50×50×25_4mm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A3A20D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规格型号：CF415-DN50×50×25-Ⅱ-Sch40-TR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FB222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C4E736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B99E4F5">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0D7196C">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FFCF117">
            <w:pPr>
              <w:bidi w:val="0"/>
              <w:rPr>
                <w:rFonts w:hint="eastAsia"/>
                <w:color w:val="auto"/>
                <w:sz w:val="18"/>
                <w:szCs w:val="18"/>
              </w:rPr>
            </w:pPr>
          </w:p>
        </w:tc>
      </w:tr>
      <w:tr w14:paraId="1258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9AC902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54926A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钢制异径三通_20#碳钢_DN40×40×32_4mm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3B08A4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规格型号：CF415-DN40×40×32-Ⅱ-Sch40-TR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B3054D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C0A5CD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3000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19650BC">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E8773A2">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24000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65F2A3B">
            <w:pPr>
              <w:bidi w:val="0"/>
              <w:rPr>
                <w:rFonts w:hint="eastAsia"/>
                <w:color w:val="auto"/>
                <w:sz w:val="18"/>
                <w:szCs w:val="18"/>
              </w:rPr>
            </w:pPr>
          </w:p>
        </w:tc>
      </w:tr>
      <w:tr w14:paraId="72CC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6FEF5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3A1512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钢制异径三通_20#碳钢_DN40×40×25_4mm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029F8E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规格型号：CF415-DN40×40×25-Ⅱ-Sch40-TR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C6042F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129F0E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3000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491756B">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8.2</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2EF129B">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24600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3FDA46">
            <w:pPr>
              <w:bidi w:val="0"/>
              <w:rPr>
                <w:rFonts w:hint="eastAsia"/>
                <w:color w:val="auto"/>
                <w:sz w:val="18"/>
                <w:szCs w:val="18"/>
              </w:rPr>
            </w:pPr>
          </w:p>
        </w:tc>
      </w:tr>
      <w:tr w14:paraId="0ACD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B65DE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862FE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钢制异径三通_20#碳钢_DN32×32×25_4mm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748456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规格型号：CF415-DN32×32×25-Ⅱ-Sch40-TR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737F68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9085D5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3000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0DBF226">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6.56</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927A12F">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19680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9CDBE13">
            <w:pPr>
              <w:bidi w:val="0"/>
              <w:rPr>
                <w:rFonts w:hint="eastAsia"/>
                <w:color w:val="auto"/>
                <w:sz w:val="18"/>
                <w:szCs w:val="18"/>
              </w:rPr>
            </w:pPr>
          </w:p>
        </w:tc>
      </w:tr>
      <w:tr w14:paraId="1B92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4B1958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21F3E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钢制异径三通_20#碳钢_DN32×32×25_4mm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F1DC1C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规格型号：CF415-DN32×32×25-Ⅱ-Sch40-TR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6BAD4E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D13971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3000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22086E5">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6.56</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3B2088D">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19680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A3A1564">
            <w:pPr>
              <w:bidi w:val="0"/>
              <w:rPr>
                <w:rFonts w:hint="eastAsia"/>
                <w:color w:val="auto"/>
                <w:sz w:val="18"/>
                <w:szCs w:val="18"/>
              </w:rPr>
            </w:pPr>
          </w:p>
        </w:tc>
      </w:tr>
      <w:tr w14:paraId="0BAE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60558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458653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钢制异径接头_20#碳钢_DN50×40_4mm_同心</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7A4B14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规格型号：CF415-DN50×40-Ⅱ-Sch40-RC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5939710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CD45C1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BB5AE65">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7.56</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CA943D6">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75.6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080C20A">
            <w:pPr>
              <w:bidi w:val="0"/>
              <w:rPr>
                <w:rFonts w:hint="eastAsia"/>
                <w:color w:val="auto"/>
                <w:sz w:val="18"/>
                <w:szCs w:val="18"/>
              </w:rPr>
            </w:pPr>
          </w:p>
        </w:tc>
      </w:tr>
      <w:tr w14:paraId="40FA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3A483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CEFC5F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钢制异径接头_20#碳钢_DN50×32_4mm_同心</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3D7A57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规格型号：CF415-DN50×32-Ⅱ-Sch40-RC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DDB93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B9B7BE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EF32D7A">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7.56</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570464F">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75.6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9E7F23B">
            <w:pPr>
              <w:bidi w:val="0"/>
              <w:rPr>
                <w:rFonts w:hint="eastAsia"/>
                <w:color w:val="auto"/>
                <w:sz w:val="18"/>
                <w:szCs w:val="18"/>
              </w:rPr>
            </w:pPr>
          </w:p>
        </w:tc>
      </w:tr>
      <w:tr w14:paraId="681B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CDEDB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C99638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钢制异径接头_20#碳钢_DN50×25_4mm_同心</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0CAF4E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规格型号：CF415-DN50×25-Ⅱ-Sch40-RC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2398D0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C1D0E4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9EB6C82">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7.56</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5E1AF17">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7560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19CB88D">
            <w:pPr>
              <w:bidi w:val="0"/>
              <w:rPr>
                <w:rFonts w:hint="eastAsia"/>
                <w:color w:val="auto"/>
                <w:sz w:val="18"/>
                <w:szCs w:val="18"/>
              </w:rPr>
            </w:pPr>
          </w:p>
        </w:tc>
      </w:tr>
      <w:tr w14:paraId="35E8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1483E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7C06C2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钢制异径接头_20#碳钢_DN40×25_4mm_同心</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E919D39">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规格型号：CF415-DN40×25-Ⅱ-Sch40-RC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B88936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DAB826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8F12B8D">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5.88</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2A4CE1E5">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58.8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BEC350A">
            <w:pPr>
              <w:bidi w:val="0"/>
              <w:rPr>
                <w:rFonts w:hint="eastAsia"/>
                <w:color w:val="auto"/>
                <w:sz w:val="18"/>
                <w:szCs w:val="18"/>
              </w:rPr>
            </w:pPr>
          </w:p>
        </w:tc>
      </w:tr>
      <w:tr w14:paraId="771D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CD0175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0564D8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钢制异径接头_20#碳钢_DN32×25_4mm_同心</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7C178B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规格型号：CF415-DN32×25-Ⅱ-Sch40-RC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C7E26C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7965ED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00A74A1">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5.88</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F088EE4">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58.8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C82BDB">
            <w:pPr>
              <w:bidi w:val="0"/>
              <w:rPr>
                <w:rFonts w:hint="eastAsia"/>
                <w:color w:val="auto"/>
                <w:sz w:val="18"/>
                <w:szCs w:val="18"/>
              </w:rPr>
            </w:pPr>
          </w:p>
        </w:tc>
      </w:tr>
      <w:tr w14:paraId="3232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F6D27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0F41EB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钢制管帽_20#碳钢_DN50_4mm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ACCC46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规格型号：CF415-DN50-Ⅱ-Sch40-C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5C530E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EAB92A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4983ED4">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1.68</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3C3D262">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1680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9551D4F">
            <w:pPr>
              <w:bidi w:val="0"/>
              <w:rPr>
                <w:rFonts w:hint="eastAsia"/>
                <w:color w:val="auto"/>
                <w:sz w:val="18"/>
                <w:szCs w:val="18"/>
              </w:rPr>
            </w:pPr>
          </w:p>
        </w:tc>
      </w:tr>
      <w:tr w14:paraId="743B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89D70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F4D367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钢制管帽_20#碳钢_DN40_4mm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2FF142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规格型号：CF415-DN40-Ⅱ-Sch40-C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5BA1C00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7D0C58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22AD338">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1.68</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7D3866F">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16.8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D5D43D0">
            <w:pPr>
              <w:bidi w:val="0"/>
              <w:rPr>
                <w:rFonts w:hint="eastAsia"/>
                <w:color w:val="auto"/>
                <w:sz w:val="18"/>
                <w:szCs w:val="18"/>
              </w:rPr>
            </w:pPr>
          </w:p>
        </w:tc>
      </w:tr>
      <w:tr w14:paraId="3F34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3DEDE6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825416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钢制管帽_20#碳钢_DN32_4mm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0E3BA0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规格型号：CF415-DN32-Ⅱ-Sch40-C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535566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E79560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73D8F8E">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1.68</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9396FB1">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16.8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DD0627">
            <w:pPr>
              <w:bidi w:val="0"/>
              <w:rPr>
                <w:rFonts w:hint="eastAsia"/>
                <w:color w:val="auto"/>
                <w:sz w:val="18"/>
                <w:szCs w:val="18"/>
              </w:rPr>
            </w:pPr>
          </w:p>
        </w:tc>
      </w:tr>
      <w:tr w14:paraId="238E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78E23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bookmarkStart w:id="183" w:name="OLE_LINK68" w:colFirst="0" w:colLast="7"/>
            <w:r>
              <w:rPr>
                <w:rFonts w:hint="eastAsia" w:ascii="宋体" w:hAnsi="宋体" w:eastAsia="宋体" w:cs="宋体"/>
                <w:i w:val="0"/>
                <w:iCs w:val="0"/>
                <w:color w:val="auto"/>
                <w:kern w:val="0"/>
                <w:sz w:val="18"/>
                <w:szCs w:val="18"/>
                <w:u w:val="none"/>
                <w:lang w:val="en-US" w:eastAsia="zh-CN" w:bidi="ar"/>
              </w:rPr>
              <w:t>38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9F493A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钢制管帽_20#碳钢_DN25_4mm</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B3B1B0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 xml:space="preserve">规格型号：CF415-DN25-Ⅱ-Sch40-C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830289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578644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5522F24">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1.44</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49821AB">
            <w:pPr>
              <w:keepNext w:val="0"/>
              <w:keepLines w:val="0"/>
              <w:widowControl/>
              <w:suppressLineNumbers w:val="0"/>
              <w:jc w:val="center"/>
              <w:textAlignment w:val="center"/>
              <w:rPr>
                <w:rFonts w:hint="eastAsia"/>
                <w:color w:val="auto"/>
                <w:sz w:val="18"/>
                <w:szCs w:val="18"/>
              </w:rPr>
            </w:pPr>
            <w:r>
              <w:rPr>
                <w:rFonts w:hint="eastAsia" w:ascii="方正仿宋简体" w:hAnsi="方正仿宋简体" w:eastAsia="方正仿宋简体" w:cs="方正仿宋简体"/>
                <w:i w:val="0"/>
                <w:iCs w:val="0"/>
                <w:color w:val="auto"/>
                <w:kern w:val="0"/>
                <w:sz w:val="18"/>
                <w:szCs w:val="18"/>
                <w:u w:val="none"/>
                <w:lang w:val="en-US" w:eastAsia="zh-CN" w:bidi="ar"/>
              </w:rPr>
              <w:t>14.4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ED48744">
            <w:pPr>
              <w:bidi w:val="0"/>
              <w:rPr>
                <w:rFonts w:hint="eastAsia"/>
                <w:color w:val="auto"/>
                <w:sz w:val="18"/>
                <w:szCs w:val="18"/>
              </w:rPr>
            </w:pPr>
          </w:p>
        </w:tc>
      </w:tr>
      <w:tr w14:paraId="2757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D1FB1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bookmarkStart w:id="184" w:name="OLE_LINK71" w:colFirst="0" w:colLast="7"/>
            <w:bookmarkStart w:id="185" w:name="OLE_LINK69" w:colFirst="0" w:colLast="7"/>
            <w:bookmarkStart w:id="186" w:name="OLE_LINK70" w:colFirst="0" w:colLast="7"/>
            <w:r>
              <w:rPr>
                <w:rFonts w:hint="eastAsia" w:ascii="宋体" w:hAnsi="宋体" w:eastAsia="宋体" w:cs="宋体"/>
                <w:i w:val="0"/>
                <w:iCs w:val="0"/>
                <w:color w:val="auto"/>
                <w:kern w:val="0"/>
                <w:sz w:val="18"/>
                <w:szCs w:val="18"/>
                <w:u w:val="none"/>
                <w:lang w:val="en-US" w:eastAsia="zh-CN" w:bidi="ar"/>
              </w:rPr>
              <w:t>39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743425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B1F4C0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F086F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02D2FF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EEA29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4.00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2A3AE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687F06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bookmarkEnd w:id="184"/>
      <w:tr w14:paraId="5480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AF80F1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3EF56B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PE管_PE100_SDR11_de40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672839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33298C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D0F20E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441BF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6.24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3BE87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62.4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5E4A16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7E0E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57146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EC4338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PE管_PE100_SDR11_de50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217881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D4BAA9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344E6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A0902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9.60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F2993A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1920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B65D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0FE0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498C9D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52ED01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PE管_PE100_SDR11_de63</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B33938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588364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4B26F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4000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720D87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15.20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0242F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60800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C2DFB8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23CE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3F9DB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CCC0FC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PE管_PE100_SDR11_de75</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5B19CE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规格型号：PE100_SDR11_de75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AEC57B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510771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7D7137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21.30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27747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4260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475C0D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2912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E5B783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B57C65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PE管_PE100_SDR11_de90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6D9B56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规格型号：PE100_SDR11_de90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E395FD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7EF5AA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477B4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30.70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BD3ED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6140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939FB6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173B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342ADDF">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D68EA0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电熔弯头_PE100_SDR11_dn32_90°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97FE86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规格型号：PE100_SDR11_dn32_90°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02A1F0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62CD74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9D767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6.64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A77E4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66.4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B2536F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68DB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A91106">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5AFB95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电熔弯头_PE100_SDR11_dn40_90°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1668E6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规格型号：PE100_SDR11_dn40_90°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1005AB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324014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E1A679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9.85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99C8D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98.5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AF5C2C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bookmarkEnd w:id="185"/>
      <w:tr w14:paraId="364E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7B8960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ABDAD2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电熔弯头_PE100_SDR11_dn50_90°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7FE768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规格型号：PE100_SDR11_dn50_90°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55B327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23C4D1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5AFBD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13.82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1E375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138.2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49F46D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4749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AE21C0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344615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电熔弯头_PE100_SDR11_dn63_90°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AE5871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规格型号：PE100_SDR11_dn63_90°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AC734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BE4156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500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78AC8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19.57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D00A8F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9785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002D81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1330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440D2F">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49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76E20E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电熔套筒_PE100_SDR11_de32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1D4AFF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21A67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C87816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52A2B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5.67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52688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56.7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814A9F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04D0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11B2C5A">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35B99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电熔套筒_PE100_SDR11_de40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E101DC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A4C703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49BA0E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E85EA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8.50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D8B6E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586653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7898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CEEFA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9202CF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电熔套筒_PE100_SDR11_de50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DF0023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21A989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264B44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175987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9.30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C0E26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EFA358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01E1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54A5DA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B4708D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电熔套筒_PE100_SDR11_de63</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28D932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ADDD8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D34ABB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9AC67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14.85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B5F20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14850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9E2A22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6CAA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DAA28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bookmarkStart w:id="187" w:name="OLE_LINK65" w:colFirst="0" w:colLast="7"/>
            <w:r>
              <w:rPr>
                <w:rFonts w:hint="eastAsia" w:ascii="宋体" w:hAnsi="宋体" w:eastAsia="宋体" w:cs="宋体"/>
                <w:i w:val="0"/>
                <w:iCs w:val="0"/>
                <w:color w:val="auto"/>
                <w:kern w:val="0"/>
                <w:sz w:val="18"/>
                <w:szCs w:val="18"/>
                <w:u w:val="none"/>
                <w:lang w:val="en-US" w:eastAsia="zh-CN" w:bidi="ar"/>
              </w:rPr>
              <w:t>53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2B0C50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电熔三通_PE100_SDR11_de32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DBB9EF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974BD6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07F662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CB114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7.11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E401EE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71.1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6D62B0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5E43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5496D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FB4E42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电熔三通_PE100_SDR11_de40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46B169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B64052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52E523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17119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10.58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6DD8C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105.8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188544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213D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8D358D">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A62C70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电熔三通_PE100_SDR11_de50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A15D1B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6BB6A3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400CCE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DCBC1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14.93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22041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149.3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E2A752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3BA6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0F519C">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8B1C02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电熔三通_PE100_SDR11_dn63</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DA5A89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规格型号：PE100_SDR11_dn63</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005864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E73790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8C3E8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21.19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7F4D3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211.9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6A1A4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518F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F0E0B7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79F710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电熔变径三通_PE100_SDR11_de63×50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614B94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81E4B3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27DBB3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DC746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20.08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234E5B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D75092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0834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4555F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D1ABCB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电熔变径三通_PE100_SDR11_de63×40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B93D9D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BCA43D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DF7481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7DDC9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19.44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4F4A3D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194.4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AA81A2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7854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FC76A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FB7D62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电熔变径三通_PE100_SDR11_de63×32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C2C255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D559BD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8D1021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3581B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19.44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CC39E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1944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4CED55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1D07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3ACACE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B29B80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电熔变径三通_PE100_SDR11_de50×40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A7CC36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A0F925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863C2B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4B6B1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18.63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AF80A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186.3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F57619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3574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2296D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A1FDFF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电熔变径三通_PE100_SDR11_de50×32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0F6E73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9052DE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F47B97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C68DD2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18.63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F8DBA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186.3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62BA3A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7BF6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5CE87A6">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FA4AC7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电熔变径三通_PE100_SDR11_de40×32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8D0284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53E8A0E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0D5B24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7C92E1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17.01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777A5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170.1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D8926D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1D97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9EE508">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7F6112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电熔变径直通_PE100_SDR11_de63×50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3CF8CC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94932C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821D61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26EA4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12.24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3FFA0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122.4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4D9F7F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0DC0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BE3FC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05DC9C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电熔变径直通_PE100_SDR11_de63×40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C55915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507ADB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1DB20D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EF081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13.09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89F30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130.9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D1C63D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5B58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7F7D162">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0FC428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电熔变径直通_PE100_SDR11_de63×32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91F5D4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A42F33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16D3CD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028E8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12.55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2CE37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140061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4673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A627DB">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C48CAA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电熔变径直通_PE100_SDR11_de50×40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3FCA7E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6AA682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F270E7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7F401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10.32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2976F31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103.2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9A0286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1507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999E9E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67</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9CC329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电熔变径直通_PE100_SDR11_de50×32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AE78729">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26B87C1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713D35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2C4EC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8.89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3BA3B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88.9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788468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0FEE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19F68D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68</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DB9FEC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电熔变径直通_PE100_SDR11_de40×32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624B14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A73FCF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4B6E40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697A6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7.10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766D8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D9A361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52FA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34B8EF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69</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9816B7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3PE直管式钢塑转换接头_de63×D57</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488124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规格型号：PE100_SDR11_de63×D57</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20BA84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127514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F011F1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70.00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66A70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70000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5712B3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663A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71156C5">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70</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2E1D65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3PE直管式钢塑转换接头_dn63×D57</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03B3A7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规格型号：PE100_SDR11_dn63×D57</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55A5530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B00F6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4A5B5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60.00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1B55A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E79299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211E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CB9B07">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71</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C38F41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3PE直管式钢塑转换接头_de50×D48</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F4AB61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规格型号：PE100_SDR11_de50×D48</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3556D7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33CCD0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4BF73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55.00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4E5813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550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07085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1204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92B1C8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72</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BD9AED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3PE直管式钢塑转换接头_de40×D40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43BDA2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规格型号：PE100_SDR11_de40×D40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97519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1D8771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200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03EBD3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50.00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CC7BF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763BE7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1227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DF29F1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73</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DF194A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3PE直管式钢塑转换接头_de32×D32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69AB4F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规格型号：PE100_SDR11_de32×D32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7C8E33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A6A169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2EEFB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11.78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AA1D74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117.8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8B4F35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2324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F7CDAE">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74</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C1759D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电熔管帽_PE100_SDR11_de63</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A3F1F9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925B87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9095F1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3A5DB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8.85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39E86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88.5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55A9FA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1818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512BE3">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75</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E8AAB2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电熔管帽_PE100_SDR11_de50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4F3989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1C1A14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2295B3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3801D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6.34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804A6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073B38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tr w14:paraId="404D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4FF396">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76</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970DB5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电熔管帽_PE100_SDR11_de40</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405303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5DAF22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8A121C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B5B14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5.37 </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C389F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A3ED1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color w:val="auto"/>
                <w:sz w:val="18"/>
                <w:szCs w:val="18"/>
              </w:rPr>
            </w:pPr>
          </w:p>
        </w:tc>
      </w:tr>
      <w:bookmarkEnd w:id="179"/>
      <w:bookmarkEnd w:id="180"/>
      <w:bookmarkEnd w:id="181"/>
      <w:bookmarkEnd w:id="183"/>
      <w:bookmarkEnd w:id="186"/>
      <w:bookmarkEnd w:id="187"/>
      <w:tr w14:paraId="64D1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45A8A15">
            <w:pPr>
              <w:bidi w:val="0"/>
              <w:rPr>
                <w:rFonts w:hint="eastAsia"/>
                <w:color w:val="auto"/>
                <w:sz w:val="18"/>
                <w:szCs w:val="18"/>
                <w:lang w:val="en-US" w:eastAsia="zh-CN"/>
              </w:rPr>
            </w:pPr>
          </w:p>
        </w:tc>
        <w:tc>
          <w:tcPr>
            <w:tcW w:w="10056" w:type="dxa"/>
            <w:gridSpan w:val="7"/>
            <w:tcBorders>
              <w:top w:val="single" w:color="000000" w:sz="4" w:space="0"/>
              <w:left w:val="single" w:color="000000" w:sz="4" w:space="0"/>
              <w:bottom w:val="single" w:color="000000" w:sz="4" w:space="0"/>
              <w:right w:val="single" w:color="000000" w:sz="4" w:space="0"/>
            </w:tcBorders>
            <w:noWrap w:val="0"/>
            <w:vAlign w:val="center"/>
          </w:tcPr>
          <w:p w14:paraId="640C4310">
            <w:pPr>
              <w:bidi w:val="0"/>
              <w:rPr>
                <w:rFonts w:hint="default" w:eastAsia="宋体"/>
                <w:color w:val="auto"/>
                <w:sz w:val="18"/>
                <w:szCs w:val="18"/>
                <w:lang w:val="en-US" w:eastAsia="zh-CN"/>
              </w:rPr>
            </w:pPr>
            <w:r>
              <w:rPr>
                <w:rFonts w:hint="eastAsia"/>
                <w:color w:val="auto"/>
                <w:sz w:val="18"/>
                <w:szCs w:val="18"/>
                <w:lang w:val="en-US" w:eastAsia="zh-CN"/>
              </w:rPr>
              <w:t>合计金额：</w:t>
            </w:r>
            <w:bookmarkStart w:id="188" w:name="OLE_LINK72"/>
            <w:r>
              <w:rPr>
                <w:rFonts w:hint="eastAsia"/>
                <w:color w:val="auto"/>
                <w:sz w:val="18"/>
                <w:szCs w:val="18"/>
                <w:lang w:val="en-US" w:eastAsia="zh-CN"/>
              </w:rPr>
              <w:t>3207095.70</w:t>
            </w:r>
            <w:bookmarkEnd w:id="188"/>
            <w:r>
              <w:rPr>
                <w:rFonts w:hint="eastAsia"/>
                <w:color w:val="auto"/>
                <w:sz w:val="18"/>
                <w:szCs w:val="18"/>
                <w:lang w:val="en-US" w:eastAsia="zh-CN"/>
              </w:rPr>
              <w:t>元（大写：叁佰贰拾万柒仟零玖拾伍元柒角）</w:t>
            </w:r>
          </w:p>
        </w:tc>
      </w:tr>
    </w:tbl>
    <w:p w14:paraId="341736D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89" w:name="_Toc11647"/>
      <w:bookmarkStart w:id="190" w:name="_Toc16011"/>
      <w:bookmarkStart w:id="191" w:name="_Toc31263"/>
      <w:bookmarkStart w:id="192" w:name="_Toc4061"/>
      <w:bookmarkStart w:id="193" w:name="_Toc9324"/>
      <w:r>
        <w:rPr>
          <w:rFonts w:hint="eastAsia" w:ascii="宋体" w:hAnsi="宋体"/>
          <w:b/>
          <w:color w:val="auto"/>
          <w:sz w:val="32"/>
          <w:highlight w:val="none"/>
        </w:rPr>
        <w:t>三、服务要求</w:t>
      </w:r>
      <w:bookmarkEnd w:id="168"/>
      <w:bookmarkEnd w:id="169"/>
      <w:bookmarkEnd w:id="189"/>
      <w:bookmarkEnd w:id="190"/>
      <w:bookmarkEnd w:id="191"/>
      <w:bookmarkEnd w:id="192"/>
      <w:bookmarkEnd w:id="193"/>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14:paraId="651DF18E">
      <w:pPr>
        <w:spacing w:after="240" w:afterLines="100"/>
        <w:ind w:firstLine="480" w:firstLineChars="200"/>
        <w:rPr>
          <w:rFonts w:hint="eastAsia" w:ascii="宋体" w:hAnsi="宋体"/>
          <w:b w:val="0"/>
          <w:bCs/>
          <w:color w:val="auto"/>
          <w:sz w:val="24"/>
          <w:highlight w:val="none"/>
          <w:lang w:val="en-US" w:eastAsia="zh-CN"/>
        </w:rPr>
      </w:pPr>
      <w:bookmarkStart w:id="194" w:name="OLE_LINK27"/>
      <w:bookmarkStart w:id="195" w:name="_Toc7453"/>
      <w:bookmarkStart w:id="196" w:name="_Toc91771162"/>
      <w:r>
        <w:rPr>
          <w:rFonts w:hint="eastAsia" w:ascii="宋体" w:hAnsi="宋体"/>
          <w:b w:val="0"/>
          <w:bCs/>
          <w:color w:val="auto"/>
          <w:sz w:val="24"/>
          <w:highlight w:val="none"/>
          <w:lang w:val="en-US" w:eastAsia="zh-CN"/>
        </w:rPr>
        <w:t>1、</w:t>
      </w:r>
      <w:bookmarkStart w:id="197" w:name="OLE_LINK29"/>
      <w:r>
        <w:rPr>
          <w:rFonts w:hint="eastAsia" w:ascii="宋体" w:hAnsi="宋体"/>
          <w:b w:val="0"/>
          <w:bCs/>
          <w:color w:val="auto"/>
          <w:sz w:val="24"/>
          <w:highlight w:val="none"/>
          <w:lang w:val="en-US" w:eastAsia="zh-CN"/>
        </w:rPr>
        <w:t>供货时间：</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197"/>
    </w:p>
    <w:bookmarkEnd w:id="194"/>
    <w:p w14:paraId="56BECA7F">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98" w:name="_Toc2628"/>
      <w:bookmarkStart w:id="199" w:name="_Toc31345"/>
      <w:bookmarkStart w:id="200" w:name="_Toc15376"/>
      <w:bookmarkStart w:id="201" w:name="_Toc20094"/>
      <w:bookmarkStart w:id="202" w:name="_Toc1449"/>
      <w:r>
        <w:rPr>
          <w:rFonts w:hint="eastAsia" w:ascii="宋体" w:hAnsi="宋体"/>
          <w:b/>
          <w:color w:val="auto"/>
          <w:sz w:val="32"/>
          <w:highlight w:val="none"/>
        </w:rPr>
        <w:t>四、商务要求</w:t>
      </w:r>
      <w:bookmarkEnd w:id="195"/>
      <w:bookmarkEnd w:id="196"/>
      <w:bookmarkEnd w:id="198"/>
      <w:bookmarkEnd w:id="199"/>
      <w:bookmarkEnd w:id="200"/>
      <w:bookmarkEnd w:id="201"/>
      <w:bookmarkEnd w:id="202"/>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14:paraId="40C77430">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203" w:name="OLE_LINK17"/>
      <w:r>
        <w:rPr>
          <w:rFonts w:hint="eastAsia" w:ascii="宋体" w:hAnsi="宋体" w:eastAsia="宋体" w:cs="Times New Roman"/>
          <w:b w:val="0"/>
          <w:bCs/>
          <w:color w:val="auto"/>
          <w:kern w:val="2"/>
          <w:sz w:val="24"/>
          <w:szCs w:val="24"/>
          <w:highlight w:val="none"/>
          <w:lang w:val="en-US" w:eastAsia="zh-CN" w:bidi="ar-SA"/>
        </w:rPr>
        <w:t>1. 交货时间：每批次交货时间以甲方通知为准。乙方必须以甲方提供的材料计划数量组织好分期分批供应材料，每批具体交货数量和时间以甲方的通知为准，甲方需求计划提出后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w:t>
      </w:r>
    </w:p>
    <w:p w14:paraId="66603C2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204" w:name="OLE_LINK45"/>
      <w:r>
        <w:rPr>
          <w:rFonts w:hint="eastAsia" w:ascii="宋体" w:hAnsi="宋体" w:eastAsia="宋体" w:cs="Times New Roman"/>
          <w:b w:val="0"/>
          <w:bCs/>
          <w:color w:val="auto"/>
          <w:kern w:val="2"/>
          <w:sz w:val="24"/>
          <w:szCs w:val="24"/>
          <w:highlight w:val="none"/>
          <w:lang w:val="en-US" w:eastAsia="zh-CN" w:bidi="ar-SA"/>
        </w:rPr>
        <w:t>货物</w:t>
      </w:r>
      <w:bookmarkEnd w:id="204"/>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14:paraId="5000DC6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交货方式：汽车运输至甲方指定料场所在地，卸货费用由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承担，乙方负责供料、运输及装卸，甲方在未验收货品前，一切风险及费用均由乙方负责承担。</w:t>
      </w:r>
    </w:p>
    <w:p w14:paraId="50336436">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14:paraId="462738C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14:paraId="67904FEF">
      <w:pPr>
        <w:pStyle w:val="3"/>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14:paraId="77809845">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14:paraId="2576E08A">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14:paraId="2AB6BF8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14:paraId="6248801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205" w:name="OLE_LINK18"/>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.1</w:t>
      </w:r>
      <w:bookmarkStart w:id="206" w:name="OLE_LINK44"/>
      <w:r>
        <w:rPr>
          <w:rFonts w:hint="eastAsia" w:ascii="宋体" w:hAnsi="宋体" w:eastAsia="宋体" w:cs="宋体"/>
          <w:bCs/>
          <w:color w:val="auto"/>
          <w:sz w:val="24"/>
          <w:szCs w:val="24"/>
          <w:highlight w:val="none"/>
          <w:lang w:val="en-US" w:eastAsia="zh-CN"/>
        </w:rPr>
        <w:t>按批支付。</w:t>
      </w:r>
      <w:bookmarkEnd w:id="206"/>
      <w:r>
        <w:rPr>
          <w:rFonts w:hint="eastAsia" w:ascii="宋体" w:hAnsi="宋体" w:eastAsia="宋体" w:cs="宋体"/>
          <w:bCs/>
          <w:color w:val="auto"/>
          <w:sz w:val="24"/>
          <w:szCs w:val="24"/>
          <w:highlight w:val="none"/>
          <w:lang w:val="en-US" w:eastAsia="zh-CN"/>
        </w:rPr>
        <w:t>货到指定卸货地点，供货完成并验收合格后，乙方凭双方共同签字确认的送货单和结算单</w:t>
      </w:r>
      <w:r>
        <w:rPr>
          <w:rFonts w:hint="eastAsia" w:ascii="宋体" w:hAnsi="宋体" w:eastAsia="宋体" w:cs="Times New Roman"/>
          <w:b w:val="0"/>
          <w:bCs/>
          <w:color w:val="auto"/>
          <w:kern w:val="2"/>
          <w:sz w:val="24"/>
          <w:szCs w:val="24"/>
          <w:highlight w:val="none"/>
          <w:lang w:val="en-US" w:eastAsia="zh-CN" w:bidi="ar-SA"/>
        </w:rPr>
        <w:t>下月支付至本批次货款的</w:t>
      </w: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0%，最终供货完成并经甲乙双方验收后支付至货款总价的的97%，余3%作为质保金，质保金在承诺的质保期满后，凭乙方书面申请及甲方的确认意见于15个工作日内全额无息退还。</w:t>
      </w:r>
    </w:p>
    <w:p w14:paraId="3A19492D">
      <w:pPr>
        <w:pStyle w:val="3"/>
        <w:widowControl w:val="0"/>
        <w:spacing w:after="0" w:line="480" w:lineRule="exact"/>
        <w:rPr>
          <w:rFonts w:hint="eastAsia"/>
          <w:color w:val="auto"/>
          <w:highlight w:val="none"/>
          <w:lang w:val="en-US" w:eastAsia="zh-CN"/>
        </w:rPr>
      </w:pP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14:paraId="546DFDF9">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bookmarkEnd w:id="203"/>
    <w:bookmarkEnd w:id="205"/>
    <w:p w14:paraId="7432BD08">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207" w:name="_Toc91771163"/>
      <w:bookmarkStart w:id="208" w:name="_Toc23046"/>
      <w:bookmarkStart w:id="209" w:name="_Toc21791"/>
      <w:bookmarkStart w:id="210" w:name="_Toc7394"/>
      <w:bookmarkStart w:id="211" w:name="_Toc29559"/>
      <w:bookmarkStart w:id="212" w:name="_Toc1938"/>
      <w:bookmarkStart w:id="213" w:name="_Toc9614"/>
      <w:r>
        <w:rPr>
          <w:rFonts w:hint="eastAsia" w:ascii="黑体" w:hAnsi="黑体" w:eastAsia="黑体"/>
          <w:color w:val="auto"/>
          <w:sz w:val="36"/>
          <w:highlight w:val="none"/>
        </w:rPr>
        <w:t>第四章 响应文件格式</w:t>
      </w:r>
      <w:bookmarkEnd w:id="207"/>
      <w:bookmarkEnd w:id="208"/>
      <w:bookmarkEnd w:id="209"/>
      <w:bookmarkEnd w:id="210"/>
      <w:bookmarkEnd w:id="211"/>
      <w:bookmarkEnd w:id="212"/>
      <w:bookmarkEnd w:id="213"/>
    </w:p>
    <w:p w14:paraId="1CFC7337">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30FE7CB5">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7E561E71">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DD70D12">
      <w:pPr>
        <w:jc w:val="center"/>
        <w:rPr>
          <w:rFonts w:hint="eastAsia"/>
          <w:b/>
          <w:color w:val="auto"/>
          <w:sz w:val="32"/>
          <w:szCs w:val="32"/>
          <w:highlight w:val="none"/>
        </w:rPr>
      </w:pPr>
    </w:p>
    <w:p w14:paraId="5AAEC0E1">
      <w:pPr>
        <w:jc w:val="center"/>
        <w:rPr>
          <w:rFonts w:hint="eastAsia"/>
          <w:b/>
          <w:color w:val="auto"/>
          <w:sz w:val="32"/>
          <w:szCs w:val="32"/>
          <w:highlight w:val="none"/>
        </w:rPr>
      </w:pPr>
    </w:p>
    <w:p w14:paraId="677669B3">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XYJCCG-[2024]-031</w:t>
      </w:r>
      <w:r>
        <w:rPr>
          <w:rFonts w:hint="eastAsia" w:ascii="宋体"/>
          <w:b/>
          <w:color w:val="auto"/>
          <w:sz w:val="32"/>
          <w:szCs w:val="32"/>
          <w:highlight w:val="none"/>
        </w:rPr>
        <w:t>号</w:t>
      </w:r>
    </w:p>
    <w:p w14:paraId="6A33FF3A">
      <w:pPr>
        <w:pStyle w:val="3"/>
        <w:rPr>
          <w:rFonts w:hint="eastAsia"/>
          <w:color w:val="auto"/>
          <w:highlight w:val="none"/>
        </w:rPr>
      </w:pPr>
    </w:p>
    <w:p w14:paraId="55C03002">
      <w:pPr>
        <w:rPr>
          <w:rFonts w:hint="eastAsia" w:ascii="宋体"/>
          <w:b/>
          <w:color w:val="auto"/>
          <w:sz w:val="36"/>
          <w:szCs w:val="36"/>
          <w:highlight w:val="none"/>
        </w:rPr>
      </w:pPr>
    </w:p>
    <w:p w14:paraId="7CBAA948">
      <w:pPr>
        <w:jc w:val="center"/>
        <w:rPr>
          <w:rFonts w:hint="eastAsia" w:ascii="宋体"/>
          <w:b/>
          <w:color w:val="auto"/>
          <w:sz w:val="52"/>
          <w:szCs w:val="52"/>
          <w:highlight w:val="none"/>
        </w:rPr>
      </w:pPr>
    </w:p>
    <w:p w14:paraId="608C0DA3">
      <w:pPr>
        <w:jc w:val="center"/>
        <w:rPr>
          <w:rFonts w:hint="eastAsia" w:ascii="宋体"/>
          <w:b/>
          <w:color w:val="auto"/>
          <w:sz w:val="52"/>
          <w:szCs w:val="52"/>
          <w:highlight w:val="none"/>
        </w:rPr>
      </w:pPr>
      <w:r>
        <w:rPr>
          <w:rFonts w:hint="eastAsia"/>
          <w:b/>
          <w:color w:val="auto"/>
          <w:sz w:val="52"/>
          <w:szCs w:val="52"/>
          <w:highlight w:val="none"/>
          <w:lang w:val="en-US" w:eastAsia="zh-CN"/>
        </w:rPr>
        <w:t>江阳区2023年城市燃气管道老化更新改造一期项目无缝钢管、PE管及管件采购项目</w:t>
      </w:r>
    </w:p>
    <w:p w14:paraId="1C182F78">
      <w:pPr>
        <w:pStyle w:val="3"/>
        <w:rPr>
          <w:rFonts w:hint="eastAsia"/>
          <w:color w:val="auto"/>
          <w:highlight w:val="none"/>
        </w:rPr>
      </w:pPr>
    </w:p>
    <w:p w14:paraId="1C0F8D8D">
      <w:pPr>
        <w:pStyle w:val="6"/>
        <w:ind w:firstLine="420"/>
        <w:rPr>
          <w:rFonts w:hint="eastAsia"/>
          <w:color w:val="auto"/>
          <w:highlight w:val="none"/>
        </w:rPr>
      </w:pPr>
    </w:p>
    <w:p w14:paraId="7406AAAB">
      <w:pPr>
        <w:rPr>
          <w:rFonts w:hint="eastAsia"/>
          <w:color w:val="auto"/>
          <w:highlight w:val="none"/>
        </w:rPr>
      </w:pPr>
    </w:p>
    <w:p w14:paraId="66B96C8C">
      <w:pPr>
        <w:rPr>
          <w:rFonts w:hint="eastAsia"/>
          <w:color w:val="auto"/>
          <w:highlight w:val="none"/>
        </w:rPr>
      </w:pPr>
    </w:p>
    <w:p w14:paraId="707DAC8E">
      <w:pPr>
        <w:pStyle w:val="3"/>
        <w:spacing w:line="360" w:lineRule="auto"/>
        <w:rPr>
          <w:rFonts w:hint="eastAsia"/>
          <w:color w:val="auto"/>
          <w:highlight w:val="none"/>
        </w:rPr>
      </w:pPr>
    </w:p>
    <w:p w14:paraId="07E782E3">
      <w:pPr>
        <w:pStyle w:val="3"/>
        <w:rPr>
          <w:rFonts w:hint="eastAsia"/>
          <w:color w:val="auto"/>
          <w:highlight w:val="none"/>
        </w:rPr>
      </w:pPr>
    </w:p>
    <w:p w14:paraId="070D6E1C">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644962F8">
      <w:pPr>
        <w:pStyle w:val="3"/>
        <w:rPr>
          <w:rFonts w:hint="eastAsia"/>
          <w:color w:val="auto"/>
          <w:highlight w:val="none"/>
        </w:rPr>
      </w:pPr>
    </w:p>
    <w:p w14:paraId="4C959563">
      <w:pPr>
        <w:spacing w:line="360" w:lineRule="auto"/>
        <w:jc w:val="center"/>
        <w:rPr>
          <w:rFonts w:hint="eastAsia"/>
          <w:b/>
          <w:color w:val="auto"/>
          <w:sz w:val="28"/>
          <w:szCs w:val="28"/>
          <w:highlight w:val="none"/>
        </w:rPr>
      </w:pPr>
    </w:p>
    <w:p w14:paraId="1942F70A">
      <w:pPr>
        <w:spacing w:line="360" w:lineRule="auto"/>
        <w:jc w:val="center"/>
        <w:rPr>
          <w:rFonts w:hint="eastAsia"/>
          <w:b/>
          <w:color w:val="auto"/>
          <w:sz w:val="28"/>
          <w:szCs w:val="28"/>
          <w:highlight w:val="none"/>
        </w:rPr>
      </w:pPr>
    </w:p>
    <w:p w14:paraId="5E592A7E">
      <w:pPr>
        <w:pStyle w:val="3"/>
        <w:rPr>
          <w:rFonts w:hint="eastAsia"/>
          <w:color w:val="auto"/>
          <w:highlight w:val="none"/>
        </w:rPr>
      </w:pPr>
    </w:p>
    <w:p w14:paraId="166DD2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62CC30F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4D0AF2B">
      <w:pPr>
        <w:spacing w:line="360" w:lineRule="auto"/>
        <w:ind w:firstLine="630" w:firstLineChars="196"/>
        <w:rPr>
          <w:b/>
          <w:color w:val="auto"/>
          <w:sz w:val="32"/>
          <w:szCs w:val="32"/>
          <w:highlight w:val="none"/>
        </w:rPr>
      </w:pPr>
      <w:r>
        <w:rPr>
          <w:b/>
          <w:color w:val="auto"/>
          <w:sz w:val="32"/>
          <w:szCs w:val="32"/>
          <w:highlight w:val="none"/>
        </w:rPr>
        <w:t>日    期：XXX年XXX月XXX日</w:t>
      </w:r>
    </w:p>
    <w:p w14:paraId="3689126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214" w:name="_Toc91771164"/>
      <w:bookmarkStart w:id="215" w:name="_Toc26024"/>
      <w:bookmarkStart w:id="216" w:name="_Toc6784"/>
      <w:bookmarkStart w:id="217" w:name="_Toc17620"/>
      <w:bookmarkStart w:id="218" w:name="_Toc21060"/>
      <w:bookmarkStart w:id="219" w:name="_Toc23803"/>
      <w:bookmarkStart w:id="220" w:name="_Toc17305"/>
      <w:r>
        <w:rPr>
          <w:rFonts w:hint="eastAsia" w:ascii="黑体" w:hAnsi="黑体" w:eastAsia="黑体" w:cs="Arial"/>
          <w:bCs/>
          <w:color w:val="auto"/>
          <w:sz w:val="32"/>
          <w:szCs w:val="32"/>
          <w:highlight w:val="none"/>
        </w:rPr>
        <w:t>一、报价函</w:t>
      </w:r>
      <w:bookmarkEnd w:id="214"/>
      <w:bookmarkEnd w:id="215"/>
      <w:bookmarkEnd w:id="216"/>
      <w:bookmarkEnd w:id="217"/>
      <w:bookmarkEnd w:id="218"/>
      <w:bookmarkEnd w:id="219"/>
      <w:bookmarkEnd w:id="220"/>
    </w:p>
    <w:p w14:paraId="38BBE10F">
      <w:pPr>
        <w:spacing w:line="360" w:lineRule="auto"/>
        <w:rPr>
          <w:color w:val="auto"/>
          <w:sz w:val="24"/>
          <w:highlight w:val="none"/>
        </w:rPr>
      </w:pPr>
      <w:r>
        <w:rPr>
          <w:color w:val="auto"/>
          <w:sz w:val="24"/>
          <w:highlight w:val="none"/>
        </w:rPr>
        <w:t>XXX（采购人名称）：</w:t>
      </w:r>
    </w:p>
    <w:p w14:paraId="2D54E6E9">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FE98FA6">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FE62E26">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663A27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7319626C">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199334F1">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588D79C">
      <w:pPr>
        <w:spacing w:line="360" w:lineRule="auto"/>
        <w:ind w:firstLine="480" w:firstLineChars="200"/>
        <w:jc w:val="left"/>
        <w:rPr>
          <w:color w:val="auto"/>
          <w:sz w:val="24"/>
          <w:highlight w:val="none"/>
        </w:rPr>
      </w:pPr>
      <w:bookmarkStart w:id="221" w:name="OLE_LINK64"/>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bookmarkEnd w:id="221"/>
    <w:p w14:paraId="19D2412E">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bookmarkStart w:id="222" w:name="OLE_LINK74"/>
      <w:bookmarkStart w:id="223" w:name="OLE_LINK19"/>
      <w:r>
        <w:rPr>
          <w:rFonts w:hint="eastAsia" w:ascii="Times New Roman"/>
          <w:b/>
          <w:bCs/>
          <w:color w:val="auto"/>
          <w:sz w:val="24"/>
          <w:highlight w:val="none"/>
          <w:u w:val="single"/>
          <w:lang w:val="en-US" w:eastAsia="zh-CN"/>
        </w:rPr>
        <w:t xml:space="preserve">                                         </w:t>
      </w:r>
      <w:bookmarkEnd w:id="222"/>
      <w:r>
        <w:rPr>
          <w:rFonts w:ascii="Times New Roman"/>
          <w:b/>
          <w:bCs/>
          <w:color w:val="auto"/>
          <w:kern w:val="2"/>
          <w:sz w:val="24"/>
          <w:szCs w:val="24"/>
          <w:highlight w:val="none"/>
        </w:rPr>
        <w:t>。</w:t>
      </w:r>
      <w:bookmarkEnd w:id="223"/>
    </w:p>
    <w:p w14:paraId="7BD0EEE5">
      <w:pPr>
        <w:spacing w:line="360" w:lineRule="auto"/>
        <w:ind w:firstLine="480" w:firstLineChars="200"/>
        <w:jc w:val="left"/>
        <w:rPr>
          <w:color w:val="auto"/>
          <w:sz w:val="24"/>
          <w:highlight w:val="none"/>
        </w:rPr>
      </w:pPr>
    </w:p>
    <w:p w14:paraId="700B7A48">
      <w:pPr>
        <w:adjustRightInd w:val="0"/>
        <w:spacing w:line="360" w:lineRule="auto"/>
        <w:ind w:firstLine="480" w:firstLineChars="200"/>
        <w:jc w:val="left"/>
        <w:rPr>
          <w:color w:val="auto"/>
          <w:sz w:val="24"/>
          <w:highlight w:val="none"/>
        </w:rPr>
      </w:pPr>
    </w:p>
    <w:p w14:paraId="3107EFCC">
      <w:pPr>
        <w:adjustRightInd w:val="0"/>
        <w:spacing w:line="360" w:lineRule="auto"/>
        <w:ind w:firstLine="480" w:firstLineChars="200"/>
        <w:jc w:val="left"/>
        <w:rPr>
          <w:color w:val="auto"/>
          <w:sz w:val="24"/>
          <w:highlight w:val="none"/>
        </w:rPr>
      </w:pPr>
    </w:p>
    <w:p w14:paraId="1B8A4EE2">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085B9A82">
      <w:pPr>
        <w:spacing w:line="360" w:lineRule="auto"/>
        <w:ind w:firstLine="470" w:firstLineChars="196"/>
        <w:rPr>
          <w:color w:val="auto"/>
          <w:sz w:val="24"/>
          <w:highlight w:val="none"/>
        </w:rPr>
      </w:pPr>
      <w:r>
        <w:rPr>
          <w:color w:val="auto"/>
          <w:sz w:val="24"/>
          <w:highlight w:val="none"/>
        </w:rPr>
        <w:t>法定代表人或授权代表（签字或盖章）：XXX</w:t>
      </w:r>
    </w:p>
    <w:p w14:paraId="0A4D5C14">
      <w:pPr>
        <w:spacing w:line="360" w:lineRule="auto"/>
        <w:ind w:firstLine="470" w:firstLineChars="196"/>
        <w:rPr>
          <w:color w:val="auto"/>
          <w:sz w:val="24"/>
          <w:highlight w:val="none"/>
        </w:rPr>
      </w:pPr>
      <w:r>
        <w:rPr>
          <w:color w:val="auto"/>
          <w:sz w:val="24"/>
          <w:highlight w:val="none"/>
        </w:rPr>
        <w:t>通讯地址：XXX</w:t>
      </w:r>
    </w:p>
    <w:p w14:paraId="0E373151">
      <w:pPr>
        <w:spacing w:line="360" w:lineRule="auto"/>
        <w:ind w:firstLine="470" w:firstLineChars="196"/>
        <w:rPr>
          <w:color w:val="auto"/>
          <w:sz w:val="24"/>
          <w:highlight w:val="none"/>
        </w:rPr>
      </w:pPr>
      <w:r>
        <w:rPr>
          <w:color w:val="auto"/>
          <w:sz w:val="24"/>
          <w:highlight w:val="none"/>
        </w:rPr>
        <w:t>邮政编码：XXX</w:t>
      </w:r>
    </w:p>
    <w:p w14:paraId="74F00B0C">
      <w:pPr>
        <w:spacing w:line="360" w:lineRule="auto"/>
        <w:ind w:firstLine="470" w:firstLineChars="196"/>
        <w:rPr>
          <w:color w:val="auto"/>
          <w:sz w:val="24"/>
          <w:highlight w:val="none"/>
        </w:rPr>
      </w:pPr>
      <w:r>
        <w:rPr>
          <w:color w:val="auto"/>
          <w:sz w:val="24"/>
          <w:highlight w:val="none"/>
        </w:rPr>
        <w:t>联系电话：XXX</w:t>
      </w:r>
    </w:p>
    <w:p w14:paraId="608E348F">
      <w:pPr>
        <w:spacing w:line="360" w:lineRule="auto"/>
        <w:ind w:firstLine="470" w:firstLineChars="196"/>
        <w:rPr>
          <w:color w:val="auto"/>
          <w:sz w:val="24"/>
          <w:highlight w:val="none"/>
        </w:rPr>
      </w:pPr>
      <w:r>
        <w:rPr>
          <w:color w:val="auto"/>
          <w:sz w:val="24"/>
          <w:highlight w:val="none"/>
        </w:rPr>
        <w:t>传    真：XXX</w:t>
      </w:r>
    </w:p>
    <w:p w14:paraId="49A8714C">
      <w:pPr>
        <w:spacing w:line="360" w:lineRule="auto"/>
        <w:ind w:firstLine="470" w:firstLineChars="196"/>
        <w:rPr>
          <w:color w:val="auto"/>
          <w:sz w:val="24"/>
          <w:highlight w:val="none"/>
        </w:rPr>
      </w:pPr>
      <w:r>
        <w:rPr>
          <w:color w:val="auto"/>
          <w:sz w:val="24"/>
          <w:highlight w:val="none"/>
        </w:rPr>
        <w:t>日    期：XXX年XXX月XXX日</w:t>
      </w:r>
    </w:p>
    <w:p w14:paraId="1B1481C9">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24" w:name="_Toc91771165"/>
      <w:bookmarkStart w:id="225" w:name="_Toc12100"/>
      <w:bookmarkStart w:id="226" w:name="_Toc6935"/>
      <w:bookmarkStart w:id="227" w:name="_Toc13896"/>
      <w:bookmarkStart w:id="228" w:name="_Toc29377"/>
      <w:bookmarkStart w:id="229" w:name="_Toc25601"/>
      <w:bookmarkStart w:id="230" w:name="_Toc7264"/>
      <w:r>
        <w:rPr>
          <w:rFonts w:hint="eastAsia" w:ascii="黑体" w:hAnsi="黑体" w:eastAsia="黑体" w:cs="Arial"/>
          <w:bCs/>
          <w:color w:val="auto"/>
          <w:sz w:val="32"/>
          <w:szCs w:val="32"/>
          <w:highlight w:val="none"/>
        </w:rPr>
        <w:t>二、资格证明材料</w:t>
      </w:r>
      <w:bookmarkEnd w:id="224"/>
      <w:bookmarkEnd w:id="225"/>
      <w:bookmarkEnd w:id="226"/>
      <w:bookmarkEnd w:id="227"/>
      <w:bookmarkEnd w:id="228"/>
      <w:bookmarkEnd w:id="229"/>
      <w:bookmarkEnd w:id="230"/>
    </w:p>
    <w:p w14:paraId="6626495A">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660B0050">
      <w:pPr>
        <w:pStyle w:val="3"/>
        <w:rPr>
          <w:rFonts w:hint="eastAsia"/>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4925015">
      <w:pPr>
        <w:pStyle w:val="3"/>
        <w:rPr>
          <w:rFonts w:hint="eastAsia"/>
          <w:color w:val="auto"/>
          <w:highlight w:val="none"/>
        </w:rPr>
      </w:pPr>
    </w:p>
    <w:p w14:paraId="37D7B6B4">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31" w:name="_Toc22563"/>
      <w:bookmarkStart w:id="232" w:name="_Toc2550"/>
      <w:bookmarkStart w:id="233" w:name="_Toc6198"/>
      <w:bookmarkStart w:id="234" w:name="_Toc12437"/>
      <w:bookmarkStart w:id="235" w:name="_Toc6837"/>
      <w:bookmarkStart w:id="236" w:name="_Toc30337"/>
      <w:bookmarkStart w:id="237"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31"/>
      <w:bookmarkEnd w:id="232"/>
      <w:bookmarkEnd w:id="233"/>
      <w:bookmarkEnd w:id="234"/>
      <w:bookmarkEnd w:id="235"/>
      <w:bookmarkEnd w:id="236"/>
      <w:bookmarkEnd w:id="237"/>
    </w:p>
    <w:p w14:paraId="2C22FD8E">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0FDDFEC">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7A662DF">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5719C2">
      <w:pPr>
        <w:pStyle w:val="3"/>
        <w:rPr>
          <w:rFonts w:hint="eastAsia"/>
          <w:color w:val="auto"/>
          <w:highlight w:val="none"/>
        </w:rPr>
      </w:pPr>
    </w:p>
    <w:p w14:paraId="534E3DFF">
      <w:pPr>
        <w:pStyle w:val="4"/>
        <w:rPr>
          <w:rFonts w:hint="eastAsia" w:ascii="Times New Roman" w:hAnsi="Times New Roman" w:eastAsia="宋体" w:cs="Times New Roman"/>
          <w:color w:val="auto"/>
          <w:kern w:val="2"/>
          <w:sz w:val="24"/>
          <w:szCs w:val="24"/>
          <w:highlight w:val="none"/>
          <w:lang w:val="en-US" w:eastAsia="zh-CN" w:bidi="ar-SA"/>
        </w:rPr>
      </w:pPr>
      <w:bookmarkStart w:id="238"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38"/>
    </w:p>
    <w:p w14:paraId="499C4B37">
      <w:pPr>
        <w:spacing w:line="360" w:lineRule="auto"/>
        <w:jc w:val="left"/>
        <w:rPr>
          <w:rFonts w:hint="eastAsia"/>
          <w:color w:val="auto"/>
          <w:sz w:val="24"/>
          <w:highlight w:val="none"/>
        </w:rPr>
      </w:pPr>
    </w:p>
    <w:p w14:paraId="528EC109">
      <w:pPr>
        <w:spacing w:line="360" w:lineRule="auto"/>
        <w:jc w:val="left"/>
        <w:rPr>
          <w:rFonts w:hint="eastAsia"/>
          <w:color w:val="auto"/>
          <w:sz w:val="24"/>
          <w:highlight w:val="none"/>
        </w:rPr>
      </w:pPr>
      <w:r>
        <w:rPr>
          <w:rFonts w:hint="eastAsia"/>
          <w:color w:val="auto"/>
          <w:sz w:val="24"/>
          <w:highlight w:val="none"/>
        </w:rPr>
        <w:t>XXX（采购人名称）：</w:t>
      </w:r>
    </w:p>
    <w:p w14:paraId="620EBC22">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13116AAE">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37375D36">
      <w:pPr>
        <w:spacing w:line="360" w:lineRule="auto"/>
        <w:ind w:firstLine="480" w:firstLineChars="200"/>
        <w:jc w:val="left"/>
        <w:rPr>
          <w:rFonts w:hint="eastAsia"/>
          <w:color w:val="auto"/>
          <w:sz w:val="24"/>
          <w:highlight w:val="none"/>
        </w:rPr>
      </w:pPr>
    </w:p>
    <w:p w14:paraId="7E4AC9E3">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170C6B5">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5768B96">
      <w:pPr>
        <w:spacing w:line="360" w:lineRule="auto"/>
        <w:ind w:firstLine="480" w:firstLineChars="200"/>
        <w:jc w:val="left"/>
        <w:rPr>
          <w:rFonts w:hint="eastAsia"/>
          <w:color w:val="auto"/>
          <w:sz w:val="24"/>
          <w:highlight w:val="none"/>
        </w:rPr>
      </w:pPr>
    </w:p>
    <w:p w14:paraId="13B0035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7BB5304">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2EA5D318">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A677168">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18EF615B">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D15CC33">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ABA1FBC">
      <w:pPr>
        <w:spacing w:line="360" w:lineRule="auto"/>
        <w:ind w:firstLine="480" w:firstLineChars="200"/>
        <w:jc w:val="left"/>
        <w:rPr>
          <w:rFonts w:hint="eastAsia"/>
          <w:color w:val="auto"/>
          <w:sz w:val="24"/>
          <w:highlight w:val="none"/>
        </w:rPr>
      </w:pPr>
    </w:p>
    <w:p w14:paraId="1E9DEC5E">
      <w:pPr>
        <w:spacing w:line="400" w:lineRule="exact"/>
        <w:rPr>
          <w:rFonts w:hint="eastAsia"/>
          <w:color w:val="auto"/>
          <w:sz w:val="32"/>
          <w:highlight w:val="none"/>
        </w:rPr>
      </w:pPr>
    </w:p>
    <w:p w14:paraId="192CBA0E">
      <w:pPr>
        <w:numPr>
          <w:ilvl w:val="0"/>
          <w:numId w:val="3"/>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r>
        <w:rPr>
          <w:rFonts w:hint="eastAsia" w:ascii="黑体" w:hAnsi="黑体" w:eastAsia="黑体" w:cs="Arial"/>
          <w:bCs/>
          <w:color w:val="auto"/>
          <w:sz w:val="32"/>
          <w:szCs w:val="32"/>
          <w:highlight w:val="none"/>
        </w:rPr>
        <w:t>分项报价表</w:t>
      </w:r>
    </w:p>
    <w:tbl>
      <w:tblPr>
        <w:tblStyle w:val="17"/>
        <w:tblpPr w:leftFromText="180" w:rightFromText="180" w:vertAnchor="text" w:horzAnchor="page" w:tblpX="959" w:tblpY="463"/>
        <w:tblOverlap w:val="never"/>
        <w:tblW w:w="10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795"/>
        <w:gridCol w:w="3120"/>
        <w:gridCol w:w="545"/>
        <w:gridCol w:w="795"/>
        <w:gridCol w:w="1140"/>
        <w:gridCol w:w="1215"/>
        <w:gridCol w:w="1446"/>
      </w:tblGrid>
      <w:tr w14:paraId="37A4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4B281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bookmarkStart w:id="239" w:name="OLE_LINK20" w:colFirst="0" w:colLast="5"/>
            <w:r>
              <w:rPr>
                <w:rFonts w:hint="eastAsia" w:ascii="方正仿宋简体" w:hAnsi="方正仿宋简体" w:eastAsia="方正仿宋简体" w:cs="方正仿宋简体"/>
                <w:color w:val="auto"/>
                <w:sz w:val="18"/>
                <w:szCs w:val="18"/>
                <w:highlight w:val="none"/>
                <w:lang w:val="en-US" w:eastAsia="zh-CN"/>
              </w:rPr>
              <w:t>序号</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7D2BA9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名称</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D3104E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技术参数</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F4AD45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82BC5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暂定数量</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8015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eastAsia="zh-CN"/>
              </w:rPr>
              <w:t>单价</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rPr>
              <w:t>（元）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A9B57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lang w:val="en-US" w:eastAsia="zh-CN"/>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含税合计（元）</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80BA5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备注</w:t>
            </w:r>
          </w:p>
        </w:tc>
      </w:tr>
      <w:tr w14:paraId="0BF9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F430E5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1BF493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20#钢无缝管_D32_4mm_GB/T8163_3PE普通防腐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04A79D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规格型号：20#钢、D32×4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DD279F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6A6B3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50000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5A37B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76403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A55645E">
            <w:pPr>
              <w:jc w:val="center"/>
              <w:rPr>
                <w:rFonts w:hint="eastAsia" w:ascii="方正仿宋简体" w:hAnsi="方正仿宋简体" w:eastAsia="方正仿宋简体" w:cs="方正仿宋简体"/>
                <w:i w:val="0"/>
                <w:iCs w:val="0"/>
                <w:color w:val="auto"/>
                <w:sz w:val="18"/>
                <w:szCs w:val="18"/>
                <w:highlight w:val="none"/>
                <w:u w:val="none"/>
              </w:rPr>
            </w:pPr>
          </w:p>
        </w:tc>
      </w:tr>
      <w:bookmarkEnd w:id="239"/>
      <w:tr w14:paraId="29A2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08CDF4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29C5A6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20#钢无缝管_D38_4mm_GB/T8163_3PE普通防腐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35F1F2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规格型号：20#钢、D38×4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6EAF98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9E3E46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1DD17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AB07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97DEDDF">
            <w:pPr>
              <w:jc w:val="center"/>
              <w:rPr>
                <w:rFonts w:hint="eastAsia" w:ascii="方正仿宋简体" w:hAnsi="方正仿宋简体" w:eastAsia="方正仿宋简体" w:cs="方正仿宋简体"/>
                <w:i w:val="0"/>
                <w:iCs w:val="0"/>
                <w:color w:val="auto"/>
                <w:sz w:val="18"/>
                <w:szCs w:val="18"/>
                <w:highlight w:val="none"/>
                <w:u w:val="none"/>
              </w:rPr>
            </w:pPr>
          </w:p>
        </w:tc>
      </w:tr>
      <w:tr w14:paraId="4CCC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66F95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5E10D3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20#钢无缝管_D45_4mm_GB/T8163_3PE普通防腐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2237BB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规格型号：20#钢、D45×4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36303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3E5DC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47107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E4C5B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EF242C6">
            <w:pPr>
              <w:jc w:val="center"/>
              <w:rPr>
                <w:rFonts w:hint="eastAsia" w:ascii="方正仿宋简体" w:hAnsi="方正仿宋简体" w:eastAsia="方正仿宋简体" w:cs="方正仿宋简体"/>
                <w:i w:val="0"/>
                <w:iCs w:val="0"/>
                <w:color w:val="auto"/>
                <w:sz w:val="18"/>
                <w:szCs w:val="18"/>
                <w:highlight w:val="none"/>
                <w:u w:val="none"/>
              </w:rPr>
            </w:pPr>
          </w:p>
        </w:tc>
      </w:tr>
      <w:tr w14:paraId="52B3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7DAD0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17F661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20#钢无缝管_D57_4mm_GB/T8163_3PE普通防腐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61CE8D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规格型号：20#钢、D57×4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178B28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11184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40000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13BF5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51700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7989948">
            <w:pPr>
              <w:jc w:val="center"/>
              <w:rPr>
                <w:rFonts w:hint="eastAsia" w:ascii="方正仿宋简体" w:hAnsi="方正仿宋简体" w:eastAsia="方正仿宋简体" w:cs="方正仿宋简体"/>
                <w:i w:val="0"/>
                <w:iCs w:val="0"/>
                <w:color w:val="auto"/>
                <w:sz w:val="18"/>
                <w:szCs w:val="18"/>
                <w:highlight w:val="none"/>
                <w:u w:val="none"/>
              </w:rPr>
            </w:pPr>
          </w:p>
        </w:tc>
      </w:tr>
      <w:tr w14:paraId="2A3A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4E62F8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285EE2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20#钢无缝管_D76_4mm_GB/T8163_3PE普通防腐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5DA9FD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规格型号：20#钢、D76×4.5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9CD621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325C9C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74D8A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822E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E91481B">
            <w:pPr>
              <w:jc w:val="center"/>
              <w:rPr>
                <w:rFonts w:hint="eastAsia" w:ascii="方正仿宋简体" w:hAnsi="方正仿宋简体" w:eastAsia="方正仿宋简体" w:cs="方正仿宋简体"/>
                <w:i w:val="0"/>
                <w:iCs w:val="0"/>
                <w:color w:val="auto"/>
                <w:sz w:val="18"/>
                <w:szCs w:val="18"/>
                <w:highlight w:val="none"/>
                <w:u w:val="none"/>
              </w:rPr>
            </w:pPr>
          </w:p>
        </w:tc>
      </w:tr>
      <w:tr w14:paraId="332C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3B1B6C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75F123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20#钢无缝管_D89_4.5mm_GB/T8163_3PE普通防腐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E4DACD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规格型号：20#钢、D89×4.5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201D05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80B3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E5EB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EBFBD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2BECAD5">
            <w:pPr>
              <w:jc w:val="center"/>
              <w:rPr>
                <w:rFonts w:hint="eastAsia" w:ascii="方正仿宋简体" w:hAnsi="方正仿宋简体" w:eastAsia="方正仿宋简体" w:cs="方正仿宋简体"/>
                <w:i w:val="0"/>
                <w:iCs w:val="0"/>
                <w:color w:val="auto"/>
                <w:sz w:val="18"/>
                <w:szCs w:val="18"/>
                <w:highlight w:val="none"/>
                <w:u w:val="none"/>
              </w:rPr>
            </w:pPr>
          </w:p>
        </w:tc>
      </w:tr>
      <w:tr w14:paraId="2199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E34CD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039BB1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20#钢无缝管_D108_4.5mm_GB/T8163_3PE普通防腐</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5A1E2E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规格型号：20#钢、D108×4.5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防腐：3PE普通防腐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FFA3D6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22E4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184D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93FB8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B0B952A">
            <w:pPr>
              <w:jc w:val="center"/>
              <w:rPr>
                <w:rFonts w:hint="eastAsia" w:ascii="方正仿宋简体" w:hAnsi="方正仿宋简体" w:eastAsia="方正仿宋简体" w:cs="方正仿宋简体"/>
                <w:i w:val="0"/>
                <w:iCs w:val="0"/>
                <w:color w:val="auto"/>
                <w:sz w:val="18"/>
                <w:szCs w:val="18"/>
                <w:highlight w:val="none"/>
                <w:u w:val="none"/>
              </w:rPr>
            </w:pPr>
          </w:p>
        </w:tc>
      </w:tr>
      <w:tr w14:paraId="57D4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340D25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2384B5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20#钢无缝管_D32_4mm_GB/T8163_抗UV</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02E031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规格型号：20#钢、D32×4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防腐：抗UV防腐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37F70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B9AEE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829B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33E0C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1E34098">
            <w:pPr>
              <w:jc w:val="center"/>
              <w:rPr>
                <w:rFonts w:hint="eastAsia" w:ascii="方正仿宋简体" w:hAnsi="方正仿宋简体" w:eastAsia="方正仿宋简体" w:cs="方正仿宋简体"/>
                <w:i w:val="0"/>
                <w:iCs w:val="0"/>
                <w:color w:val="auto"/>
                <w:sz w:val="18"/>
                <w:szCs w:val="18"/>
                <w:highlight w:val="none"/>
                <w:u w:val="none"/>
              </w:rPr>
            </w:pPr>
          </w:p>
        </w:tc>
      </w:tr>
      <w:tr w14:paraId="7C4A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6F5E0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FD957C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20#钢无缝管_D38_4mm_GB/T8163_抗UV</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15E6B4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规格型号：20#钢、D38×4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材质：20#钢</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防腐：抗UV防腐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A4D011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644D2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B0AF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0A2E4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29A6555">
            <w:pPr>
              <w:jc w:val="center"/>
              <w:rPr>
                <w:rFonts w:hint="eastAsia" w:ascii="方正仿宋简体" w:hAnsi="方正仿宋简体" w:eastAsia="方正仿宋简体" w:cs="方正仿宋简体"/>
                <w:i w:val="0"/>
                <w:iCs w:val="0"/>
                <w:color w:val="auto"/>
                <w:sz w:val="18"/>
                <w:szCs w:val="18"/>
                <w:highlight w:val="none"/>
                <w:u w:val="none"/>
              </w:rPr>
            </w:pPr>
          </w:p>
        </w:tc>
      </w:tr>
      <w:tr w14:paraId="5EF3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FCB0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7EAAF3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20#钢无缝管_D45_4mm_GB/T8163_抗UV</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027C6F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规格型号：20#钢、D45×4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防腐：抗UV防腐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5E5AC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BDB4A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88A04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9E8DF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1D2285B">
            <w:pPr>
              <w:jc w:val="center"/>
              <w:rPr>
                <w:rFonts w:hint="eastAsia" w:ascii="方正仿宋简体" w:hAnsi="方正仿宋简体" w:eastAsia="方正仿宋简体" w:cs="方正仿宋简体"/>
                <w:i w:val="0"/>
                <w:iCs w:val="0"/>
                <w:color w:val="auto"/>
                <w:sz w:val="18"/>
                <w:szCs w:val="18"/>
                <w:highlight w:val="none"/>
                <w:u w:val="none"/>
              </w:rPr>
            </w:pPr>
          </w:p>
        </w:tc>
      </w:tr>
      <w:tr w14:paraId="4E82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F9BE22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3944FE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20#钢无缝管_D57_4mm_GB/T8163_抗UV</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1795CE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规格型号：20#钢、D57×4</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防腐：抗UV防腐</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8163-2018</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CE1E4C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05E76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9C19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82158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987910">
            <w:pPr>
              <w:jc w:val="center"/>
              <w:rPr>
                <w:rFonts w:hint="eastAsia" w:ascii="方正仿宋简体" w:hAnsi="方正仿宋简体" w:eastAsia="方正仿宋简体" w:cs="方正仿宋简体"/>
                <w:i w:val="0"/>
                <w:iCs w:val="0"/>
                <w:color w:val="auto"/>
                <w:sz w:val="18"/>
                <w:szCs w:val="18"/>
                <w:highlight w:val="none"/>
                <w:u w:val="none"/>
              </w:rPr>
            </w:pPr>
          </w:p>
        </w:tc>
      </w:tr>
      <w:tr w14:paraId="39D0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07796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68AD7D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钢制丝接_20#碳钢_DN40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01EB2E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规格型号：20#钢、DN40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255B01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49166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29454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DA52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7CE3246">
            <w:pPr>
              <w:jc w:val="center"/>
              <w:rPr>
                <w:rFonts w:hint="eastAsia" w:ascii="方正仿宋简体" w:hAnsi="方正仿宋简体" w:eastAsia="方正仿宋简体" w:cs="方正仿宋简体"/>
                <w:i w:val="0"/>
                <w:iCs w:val="0"/>
                <w:color w:val="auto"/>
                <w:sz w:val="18"/>
                <w:szCs w:val="18"/>
                <w:highlight w:val="none"/>
                <w:u w:val="none"/>
              </w:rPr>
            </w:pPr>
          </w:p>
        </w:tc>
      </w:tr>
      <w:tr w14:paraId="5FB9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4877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286A4F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钢制丝接_20#碳钢_DN32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1189E0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规格型号：20#钢、DN32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0BCCF4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AAE56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E2323D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860AE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113E49">
            <w:pPr>
              <w:jc w:val="center"/>
              <w:rPr>
                <w:rFonts w:hint="eastAsia" w:ascii="方正仿宋简体" w:hAnsi="方正仿宋简体" w:eastAsia="方正仿宋简体" w:cs="方正仿宋简体"/>
                <w:i w:val="0"/>
                <w:iCs w:val="0"/>
                <w:color w:val="auto"/>
                <w:sz w:val="18"/>
                <w:szCs w:val="18"/>
                <w:highlight w:val="none"/>
                <w:u w:val="none"/>
              </w:rPr>
            </w:pPr>
          </w:p>
        </w:tc>
      </w:tr>
      <w:tr w14:paraId="7EDF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7D7E9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82D477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钢制丝接_20#碳钢_DN25</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1ECA7C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规格型号：20#钢、DN25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515E49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BCC0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C58F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ED97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26DF564">
            <w:pPr>
              <w:jc w:val="center"/>
              <w:rPr>
                <w:rFonts w:hint="eastAsia" w:ascii="方正仿宋简体" w:hAnsi="方正仿宋简体" w:eastAsia="方正仿宋简体" w:cs="方正仿宋简体"/>
                <w:i w:val="0"/>
                <w:iCs w:val="0"/>
                <w:color w:val="auto"/>
                <w:sz w:val="18"/>
                <w:szCs w:val="18"/>
                <w:highlight w:val="none"/>
                <w:u w:val="none"/>
              </w:rPr>
            </w:pPr>
          </w:p>
        </w:tc>
      </w:tr>
      <w:tr w14:paraId="2693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60888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C32A1B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钢制丝接_20#碳钢_DN15</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05B1D71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规格型号：20#钢、DN15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F7F237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C3C25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12FF1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AC8F1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7DEBEF5">
            <w:pPr>
              <w:jc w:val="center"/>
              <w:rPr>
                <w:rFonts w:hint="eastAsia" w:ascii="方正仿宋简体" w:hAnsi="方正仿宋简体" w:eastAsia="方正仿宋简体" w:cs="方正仿宋简体"/>
                <w:i w:val="0"/>
                <w:iCs w:val="0"/>
                <w:color w:val="auto"/>
                <w:sz w:val="18"/>
                <w:szCs w:val="18"/>
                <w:highlight w:val="none"/>
                <w:u w:val="none"/>
              </w:rPr>
            </w:pPr>
          </w:p>
        </w:tc>
      </w:tr>
      <w:tr w14:paraId="6ED8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3BD90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45C5A6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钢制长半径弯头_20#碳钢_DN25_4mm_90°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4619B5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规格型号：CF415-DN25-Ⅱ-Sch40-90EL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795CED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423BD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2500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57E89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1929B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245A112">
            <w:pPr>
              <w:jc w:val="center"/>
              <w:rPr>
                <w:rFonts w:hint="eastAsia" w:ascii="方正仿宋简体" w:hAnsi="方正仿宋简体" w:eastAsia="方正仿宋简体" w:cs="方正仿宋简体"/>
                <w:i w:val="0"/>
                <w:iCs w:val="0"/>
                <w:color w:val="auto"/>
                <w:sz w:val="18"/>
                <w:szCs w:val="18"/>
                <w:highlight w:val="none"/>
                <w:u w:val="none"/>
              </w:rPr>
            </w:pPr>
          </w:p>
        </w:tc>
      </w:tr>
      <w:tr w14:paraId="6CE7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4DF7B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998956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钢制长半径弯头_20#碳钢_DN32_4mm_90°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CE634A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规格型号：CF415-DN32-Ⅱ-Sch40-90EL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B3A67D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26EF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372D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06BF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BEC945E">
            <w:pPr>
              <w:jc w:val="center"/>
              <w:rPr>
                <w:rFonts w:hint="eastAsia" w:ascii="方正仿宋简体" w:hAnsi="方正仿宋简体" w:eastAsia="方正仿宋简体" w:cs="方正仿宋简体"/>
                <w:i w:val="0"/>
                <w:iCs w:val="0"/>
                <w:color w:val="auto"/>
                <w:sz w:val="18"/>
                <w:szCs w:val="18"/>
                <w:highlight w:val="none"/>
                <w:u w:val="none"/>
              </w:rPr>
            </w:pPr>
          </w:p>
        </w:tc>
      </w:tr>
      <w:tr w14:paraId="284E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B39E3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1837D9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钢制长半径弯头_20#碳钢_DN40_4mm_90°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84961A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规格型号：CF415-DN40-Ⅱ-Sch40-90EL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2647F7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73503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94E17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283A9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6D263FA">
            <w:pPr>
              <w:jc w:val="center"/>
              <w:rPr>
                <w:rFonts w:hint="eastAsia" w:ascii="方正仿宋简体" w:hAnsi="方正仿宋简体" w:eastAsia="方正仿宋简体" w:cs="方正仿宋简体"/>
                <w:i w:val="0"/>
                <w:iCs w:val="0"/>
                <w:color w:val="auto"/>
                <w:sz w:val="18"/>
                <w:szCs w:val="18"/>
                <w:highlight w:val="none"/>
                <w:u w:val="none"/>
              </w:rPr>
            </w:pPr>
          </w:p>
        </w:tc>
      </w:tr>
      <w:tr w14:paraId="1A6A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AB64F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99EA75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钢制长半径弯头_20#碳钢_DN50_4mm_90°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42D17D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规格型号：CF415-DN50-Ⅱ-Sch40-90EL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4730B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20352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9375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38FE8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8D4743C">
            <w:pPr>
              <w:jc w:val="center"/>
              <w:rPr>
                <w:rFonts w:hint="eastAsia" w:ascii="方正仿宋简体" w:hAnsi="方正仿宋简体" w:eastAsia="方正仿宋简体" w:cs="方正仿宋简体"/>
                <w:i w:val="0"/>
                <w:iCs w:val="0"/>
                <w:color w:val="auto"/>
                <w:sz w:val="18"/>
                <w:szCs w:val="18"/>
                <w:highlight w:val="none"/>
                <w:u w:val="none"/>
              </w:rPr>
            </w:pPr>
          </w:p>
        </w:tc>
      </w:tr>
      <w:tr w14:paraId="4947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FF74EF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DC7FFD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钢制等径三通_20#碳钢_DN50_4mm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266251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规格型号：CF415-DN50-Ⅱ-Sch40-TS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12C053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99F83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6869D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87FF0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85A3175">
            <w:pPr>
              <w:jc w:val="center"/>
              <w:rPr>
                <w:rFonts w:hint="eastAsia" w:ascii="方正仿宋简体" w:hAnsi="方正仿宋简体" w:eastAsia="方正仿宋简体" w:cs="方正仿宋简体"/>
                <w:i w:val="0"/>
                <w:iCs w:val="0"/>
                <w:color w:val="auto"/>
                <w:sz w:val="18"/>
                <w:szCs w:val="18"/>
                <w:highlight w:val="none"/>
                <w:u w:val="none"/>
              </w:rPr>
            </w:pPr>
          </w:p>
        </w:tc>
      </w:tr>
      <w:tr w14:paraId="3D17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56EB0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6B81F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钢制等径三通_20#碳钢_DN40_4mm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6E7442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规格型号：CF415-DN40-Ⅱ-Sch40-TS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AF8DE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E1B0E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E6448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8D1F9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C442990">
            <w:pPr>
              <w:jc w:val="center"/>
              <w:rPr>
                <w:rFonts w:hint="eastAsia" w:ascii="方正仿宋简体" w:hAnsi="方正仿宋简体" w:eastAsia="方正仿宋简体" w:cs="方正仿宋简体"/>
                <w:i w:val="0"/>
                <w:iCs w:val="0"/>
                <w:color w:val="auto"/>
                <w:sz w:val="18"/>
                <w:szCs w:val="18"/>
                <w:highlight w:val="none"/>
                <w:u w:val="none"/>
              </w:rPr>
            </w:pPr>
          </w:p>
        </w:tc>
      </w:tr>
      <w:tr w14:paraId="074F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1FD90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B020BF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钢制等径三通_20#碳钢_DN32_4mm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2C5FF3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规格型号：CF415-DN32-Ⅱ-Sch40-TS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8F0903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0F47F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D7E6D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4CE3B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EC44787">
            <w:pPr>
              <w:jc w:val="center"/>
              <w:rPr>
                <w:rFonts w:hint="eastAsia" w:ascii="方正仿宋简体" w:hAnsi="方正仿宋简体" w:eastAsia="方正仿宋简体" w:cs="方正仿宋简体"/>
                <w:i w:val="0"/>
                <w:iCs w:val="0"/>
                <w:color w:val="auto"/>
                <w:sz w:val="18"/>
                <w:szCs w:val="18"/>
                <w:highlight w:val="none"/>
                <w:u w:val="none"/>
              </w:rPr>
            </w:pPr>
          </w:p>
        </w:tc>
      </w:tr>
      <w:tr w14:paraId="0632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5559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7DCC64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钢制等径三通_20#碳钢_DN25_4mm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77F9A6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规格型号：CF415-DN25-Ⅱ-Sch40-TS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DF793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7D733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97B2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A88E2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08C89F5">
            <w:pPr>
              <w:jc w:val="center"/>
              <w:rPr>
                <w:rFonts w:hint="eastAsia" w:ascii="方正仿宋简体" w:hAnsi="方正仿宋简体" w:eastAsia="方正仿宋简体" w:cs="方正仿宋简体"/>
                <w:i w:val="0"/>
                <w:iCs w:val="0"/>
                <w:color w:val="auto"/>
                <w:sz w:val="18"/>
                <w:szCs w:val="18"/>
                <w:highlight w:val="none"/>
                <w:u w:val="none"/>
              </w:rPr>
            </w:pPr>
          </w:p>
        </w:tc>
      </w:tr>
      <w:tr w14:paraId="6AE8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C7B73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733F36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钢制异径三通_20#碳钢_DN50×50×32_4mm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5AF3FF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规格型号：CF415-DN50×50×32-Ⅱ-Sch40-TR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9C341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83A3FD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D2B2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9ABE9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E830696">
            <w:pPr>
              <w:jc w:val="center"/>
              <w:rPr>
                <w:rFonts w:hint="eastAsia" w:ascii="方正仿宋简体" w:hAnsi="方正仿宋简体" w:eastAsia="方正仿宋简体" w:cs="方正仿宋简体"/>
                <w:i w:val="0"/>
                <w:iCs w:val="0"/>
                <w:color w:val="auto"/>
                <w:sz w:val="18"/>
                <w:szCs w:val="18"/>
                <w:highlight w:val="none"/>
                <w:u w:val="none"/>
              </w:rPr>
            </w:pPr>
          </w:p>
        </w:tc>
      </w:tr>
      <w:tr w14:paraId="43F9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1FD6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3430E0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钢制异径三通_20#碳钢_DN50×50×25_4mm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5A4A04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规格型号：CF415-DN50×50×25-Ⅱ-Sch40-TR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BAF3D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D84A1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DF5B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28293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7FEB1CA">
            <w:pPr>
              <w:jc w:val="center"/>
              <w:rPr>
                <w:rFonts w:hint="eastAsia" w:ascii="方正仿宋简体" w:hAnsi="方正仿宋简体" w:eastAsia="方正仿宋简体" w:cs="方正仿宋简体"/>
                <w:i w:val="0"/>
                <w:iCs w:val="0"/>
                <w:color w:val="auto"/>
                <w:sz w:val="18"/>
                <w:szCs w:val="18"/>
                <w:highlight w:val="none"/>
                <w:u w:val="none"/>
              </w:rPr>
            </w:pPr>
          </w:p>
        </w:tc>
      </w:tr>
      <w:tr w14:paraId="6BEB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D6861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C9BEC0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钢制异径三通_20#碳钢_DN40×40×32_4mm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BBE80A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规格型号：CF415-DN40×40×32-Ⅱ-Sch40-TR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89EE9D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9F636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0BC00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BB7C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ED79E6F">
            <w:pPr>
              <w:jc w:val="center"/>
              <w:rPr>
                <w:rFonts w:hint="eastAsia" w:ascii="方正仿宋简体" w:hAnsi="方正仿宋简体" w:eastAsia="方正仿宋简体" w:cs="方正仿宋简体"/>
                <w:i w:val="0"/>
                <w:iCs w:val="0"/>
                <w:color w:val="auto"/>
                <w:sz w:val="18"/>
                <w:szCs w:val="18"/>
                <w:highlight w:val="none"/>
                <w:u w:val="none"/>
              </w:rPr>
            </w:pPr>
          </w:p>
        </w:tc>
      </w:tr>
      <w:tr w14:paraId="7C6B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1AFF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737DA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钢制异径三通_20#碳钢_DN40×40×25_4mm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9872C5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规格型号：CF415-DN40×40×25-Ⅱ-Sch40-TR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7BEF1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7DC27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0423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E3A02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8F49C11">
            <w:pPr>
              <w:jc w:val="center"/>
              <w:rPr>
                <w:rFonts w:hint="eastAsia" w:ascii="方正仿宋简体" w:hAnsi="方正仿宋简体" w:eastAsia="方正仿宋简体" w:cs="方正仿宋简体"/>
                <w:i w:val="0"/>
                <w:iCs w:val="0"/>
                <w:color w:val="auto"/>
                <w:sz w:val="18"/>
                <w:szCs w:val="18"/>
                <w:highlight w:val="none"/>
                <w:u w:val="none"/>
              </w:rPr>
            </w:pPr>
          </w:p>
        </w:tc>
      </w:tr>
      <w:tr w14:paraId="3781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84EEC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B0441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钢制异径三通_20#碳钢_DN32×32×25_4mm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2CC3BA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规格型号：CF415-DN32×32×25-Ⅱ-Sch40-TR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F9456E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C7E3E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A56A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3ED1F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F99CA31">
            <w:pPr>
              <w:jc w:val="center"/>
              <w:rPr>
                <w:rFonts w:hint="eastAsia" w:ascii="方正仿宋简体" w:hAnsi="方正仿宋简体" w:eastAsia="方正仿宋简体" w:cs="方正仿宋简体"/>
                <w:i w:val="0"/>
                <w:iCs w:val="0"/>
                <w:color w:val="auto"/>
                <w:sz w:val="18"/>
                <w:szCs w:val="18"/>
                <w:highlight w:val="none"/>
                <w:u w:val="none"/>
              </w:rPr>
            </w:pPr>
          </w:p>
        </w:tc>
      </w:tr>
      <w:tr w14:paraId="173B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3A4A6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1DF192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钢制异径三通_20#碳钢_DN32×32×25_4mm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E1B977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规格型号：CF415-DN32×32×25-Ⅱ-Sch40-TR</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AC2C7B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2EC79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E260A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5F1D5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830A5EC">
            <w:pPr>
              <w:jc w:val="center"/>
              <w:rPr>
                <w:rFonts w:hint="eastAsia" w:ascii="方正仿宋简体" w:hAnsi="方正仿宋简体" w:eastAsia="方正仿宋简体" w:cs="方正仿宋简体"/>
                <w:i w:val="0"/>
                <w:iCs w:val="0"/>
                <w:color w:val="auto"/>
                <w:sz w:val="18"/>
                <w:szCs w:val="18"/>
                <w:highlight w:val="none"/>
                <w:u w:val="none"/>
              </w:rPr>
            </w:pPr>
          </w:p>
        </w:tc>
      </w:tr>
      <w:tr w14:paraId="0490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6D49C3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12584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钢制异径接头_20#碳钢_DN50×40_4mm_同心</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E0F57E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规格型号：CF415-DN50×40-Ⅱ-Sch40-RC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715B9E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B5857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1E971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9BABE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C4EB9C4">
            <w:pPr>
              <w:jc w:val="center"/>
              <w:rPr>
                <w:rFonts w:hint="eastAsia" w:ascii="方正仿宋简体" w:hAnsi="方正仿宋简体" w:eastAsia="方正仿宋简体" w:cs="方正仿宋简体"/>
                <w:i w:val="0"/>
                <w:iCs w:val="0"/>
                <w:color w:val="auto"/>
                <w:sz w:val="18"/>
                <w:szCs w:val="18"/>
                <w:highlight w:val="none"/>
                <w:u w:val="none"/>
              </w:rPr>
            </w:pPr>
          </w:p>
        </w:tc>
      </w:tr>
      <w:tr w14:paraId="1670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8E7E6A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ED35E2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钢制异径接头_20#碳钢_DN50×32_4mm_同心</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1E8FD49">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规格型号：CF415-DN50×32-Ⅱ-Sch40-RC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043D71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B8F2F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6EF5A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1E71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3BBCC3">
            <w:pPr>
              <w:jc w:val="center"/>
              <w:rPr>
                <w:rFonts w:hint="eastAsia" w:ascii="方正仿宋简体" w:hAnsi="方正仿宋简体" w:eastAsia="方正仿宋简体" w:cs="方正仿宋简体"/>
                <w:i w:val="0"/>
                <w:iCs w:val="0"/>
                <w:color w:val="auto"/>
                <w:sz w:val="18"/>
                <w:szCs w:val="18"/>
                <w:highlight w:val="none"/>
                <w:u w:val="none"/>
              </w:rPr>
            </w:pPr>
          </w:p>
        </w:tc>
      </w:tr>
      <w:tr w14:paraId="1CC5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A4E90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B5A10F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钢制异径接头_20#碳钢_DN50×25_4mm_同心</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3906CA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规格型号：CF415-DN50×25-Ⅱ-Sch40-RC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28409E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DAC9A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062C7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BFF7A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02B45A2">
            <w:pPr>
              <w:jc w:val="center"/>
              <w:rPr>
                <w:rFonts w:hint="eastAsia" w:ascii="方正仿宋简体" w:hAnsi="方正仿宋简体" w:eastAsia="方正仿宋简体" w:cs="方正仿宋简体"/>
                <w:i w:val="0"/>
                <w:iCs w:val="0"/>
                <w:color w:val="auto"/>
                <w:sz w:val="18"/>
                <w:szCs w:val="18"/>
                <w:highlight w:val="none"/>
                <w:u w:val="none"/>
              </w:rPr>
            </w:pPr>
          </w:p>
        </w:tc>
      </w:tr>
      <w:tr w14:paraId="1A86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7402D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398E8E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钢制异径接头_20#碳钢_DN40×25_4mm_同心</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E2EBCF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规格型号：CF415-DN40×25-Ⅱ-Sch40-RC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229CEF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1CB94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31EC5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98A68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D69AE87">
            <w:pPr>
              <w:jc w:val="center"/>
              <w:rPr>
                <w:rFonts w:hint="eastAsia" w:ascii="方正仿宋简体" w:hAnsi="方正仿宋简体" w:eastAsia="方正仿宋简体" w:cs="方正仿宋简体"/>
                <w:i w:val="0"/>
                <w:iCs w:val="0"/>
                <w:color w:val="auto"/>
                <w:sz w:val="18"/>
                <w:szCs w:val="18"/>
                <w:highlight w:val="none"/>
                <w:u w:val="none"/>
              </w:rPr>
            </w:pPr>
          </w:p>
        </w:tc>
      </w:tr>
      <w:tr w14:paraId="13CC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CA1394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3BDC4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钢制异径接头_20#碳钢_DN32×25_4mm_同心</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DE7E88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规格型号：CF415-DN32×25-Ⅱ-Sch40-RC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5A0B41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E38BB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0ABB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CAE88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3379EB2">
            <w:pPr>
              <w:jc w:val="center"/>
              <w:rPr>
                <w:rFonts w:hint="eastAsia" w:ascii="方正仿宋简体" w:hAnsi="方正仿宋简体" w:eastAsia="方正仿宋简体" w:cs="方正仿宋简体"/>
                <w:i w:val="0"/>
                <w:iCs w:val="0"/>
                <w:color w:val="auto"/>
                <w:sz w:val="18"/>
                <w:szCs w:val="18"/>
                <w:highlight w:val="none"/>
                <w:u w:val="none"/>
              </w:rPr>
            </w:pPr>
          </w:p>
        </w:tc>
      </w:tr>
      <w:tr w14:paraId="49D9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905CF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EEEDC6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钢制管帽_20#碳钢_DN50_4mm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D4921D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规格型号：CF415-DN50-Ⅱ-Sch40-C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AD9CB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E5FC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D2D3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E2BF6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1709E2D">
            <w:pPr>
              <w:jc w:val="center"/>
              <w:rPr>
                <w:rFonts w:hint="eastAsia" w:ascii="方正仿宋简体" w:hAnsi="方正仿宋简体" w:eastAsia="方正仿宋简体" w:cs="方正仿宋简体"/>
                <w:i w:val="0"/>
                <w:iCs w:val="0"/>
                <w:color w:val="auto"/>
                <w:sz w:val="18"/>
                <w:szCs w:val="18"/>
                <w:highlight w:val="none"/>
                <w:u w:val="none"/>
              </w:rPr>
            </w:pPr>
          </w:p>
        </w:tc>
      </w:tr>
      <w:tr w14:paraId="23EC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D558C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BEDE7B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钢制管帽_20#碳钢_DN40_4mm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383B19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规格型号：CF415-DN40-Ⅱ-Sch40-C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BC1417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A5A26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FE283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BEED9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C64C47E">
            <w:pPr>
              <w:jc w:val="center"/>
              <w:rPr>
                <w:rFonts w:hint="eastAsia" w:ascii="方正仿宋简体" w:hAnsi="方正仿宋简体" w:eastAsia="方正仿宋简体" w:cs="方正仿宋简体"/>
                <w:i w:val="0"/>
                <w:iCs w:val="0"/>
                <w:color w:val="auto"/>
                <w:sz w:val="18"/>
                <w:szCs w:val="18"/>
                <w:highlight w:val="none"/>
                <w:u w:val="none"/>
              </w:rPr>
            </w:pPr>
          </w:p>
        </w:tc>
      </w:tr>
      <w:tr w14:paraId="4BC5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AE3612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kern w:val="2"/>
                <w:sz w:val="18"/>
                <w:szCs w:val="18"/>
                <w:highlight w:val="none"/>
                <w:lang w:val="en-US" w:eastAsia="zh-CN" w:bidi="ar-SA"/>
              </w:rPr>
              <w:t>37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1A629E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钢制管帽_20#碳钢_DN32_4mm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2E4743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规格型号：CF415-DN32-Ⅱ-Sch40-C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4D52B5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8E70F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CE75A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A2499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9ECD60D">
            <w:pPr>
              <w:jc w:val="center"/>
              <w:rPr>
                <w:rFonts w:hint="eastAsia" w:ascii="方正仿宋简体" w:hAnsi="方正仿宋简体" w:eastAsia="方正仿宋简体" w:cs="方正仿宋简体"/>
                <w:i w:val="0"/>
                <w:iCs w:val="0"/>
                <w:color w:val="auto"/>
                <w:sz w:val="18"/>
                <w:szCs w:val="18"/>
                <w:highlight w:val="none"/>
                <w:u w:val="none"/>
              </w:rPr>
            </w:pPr>
          </w:p>
        </w:tc>
      </w:tr>
      <w:tr w14:paraId="64EE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894F1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083850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钢制管帽_20#碳钢_DN25_4mm</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33718C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 xml:space="preserve">规格型号：CF415-DN25-Ⅱ-Sch40-C </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执行标准：GB/T12459-2017</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2C21F3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28341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83EC0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A9A9A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4EA7B26">
            <w:pPr>
              <w:jc w:val="center"/>
              <w:rPr>
                <w:rFonts w:hint="eastAsia" w:ascii="方正仿宋简体" w:hAnsi="方正仿宋简体" w:eastAsia="方正仿宋简体" w:cs="方正仿宋简体"/>
                <w:i w:val="0"/>
                <w:iCs w:val="0"/>
                <w:color w:val="auto"/>
                <w:sz w:val="18"/>
                <w:szCs w:val="18"/>
                <w:highlight w:val="none"/>
                <w:u w:val="none"/>
              </w:rPr>
            </w:pPr>
          </w:p>
        </w:tc>
      </w:tr>
      <w:tr w14:paraId="4BEA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E73CC06">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bookmarkStart w:id="240" w:name="OLE_LINK67" w:colFirst="0" w:colLast="0"/>
            <w:bookmarkStart w:id="241" w:name="OLE_LINK23" w:colFirst="0" w:colLast="7"/>
            <w:bookmarkStart w:id="242" w:name="OLE_LINK36" w:colFirst="0" w:colLast="7"/>
            <w:r>
              <w:rPr>
                <w:rFonts w:hint="eastAsia" w:ascii="宋体" w:hAnsi="宋体" w:eastAsia="宋体" w:cs="宋体"/>
                <w:i w:val="0"/>
                <w:iCs w:val="0"/>
                <w:color w:val="auto"/>
                <w:kern w:val="0"/>
                <w:sz w:val="18"/>
                <w:szCs w:val="18"/>
                <w:u w:val="none"/>
                <w:lang w:val="en-US" w:eastAsia="zh-CN" w:bidi="ar"/>
              </w:rPr>
              <w:t>39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0CBB4A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C75FFD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80E761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4605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5E6D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015B0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CDD7B65">
            <w:pPr>
              <w:jc w:val="center"/>
              <w:rPr>
                <w:rFonts w:hint="eastAsia" w:ascii="方正仿宋简体" w:hAnsi="方正仿宋简体" w:eastAsia="方正仿宋简体" w:cs="方正仿宋简体"/>
                <w:i w:val="0"/>
                <w:iCs w:val="0"/>
                <w:color w:val="auto"/>
                <w:sz w:val="18"/>
                <w:szCs w:val="18"/>
                <w:highlight w:val="none"/>
                <w:u w:val="none"/>
              </w:rPr>
            </w:pPr>
          </w:p>
        </w:tc>
      </w:tr>
      <w:tr w14:paraId="687B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FCD389A">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F8B15C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30C41C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831560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25A07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AB90C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1C9E4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13E51DE">
            <w:pPr>
              <w:jc w:val="center"/>
              <w:rPr>
                <w:rFonts w:hint="eastAsia" w:ascii="方正仿宋简体" w:hAnsi="方正仿宋简体" w:eastAsia="方正仿宋简体" w:cs="方正仿宋简体"/>
                <w:i w:val="0"/>
                <w:iCs w:val="0"/>
                <w:color w:val="auto"/>
                <w:sz w:val="18"/>
                <w:szCs w:val="18"/>
                <w:highlight w:val="none"/>
                <w:u w:val="none"/>
              </w:rPr>
            </w:pPr>
          </w:p>
        </w:tc>
      </w:tr>
      <w:tr w14:paraId="55C3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6F755C">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6480F9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PE管_PE100_SDR11_de50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05C53AA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D28CE7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050CC8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5214F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4770F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2F8861E">
            <w:pPr>
              <w:jc w:val="center"/>
              <w:rPr>
                <w:rFonts w:hint="eastAsia" w:ascii="方正仿宋简体" w:hAnsi="方正仿宋简体" w:eastAsia="方正仿宋简体" w:cs="方正仿宋简体"/>
                <w:i w:val="0"/>
                <w:iCs w:val="0"/>
                <w:color w:val="auto"/>
                <w:sz w:val="18"/>
                <w:szCs w:val="18"/>
                <w:highlight w:val="none"/>
                <w:u w:val="none"/>
              </w:rPr>
            </w:pPr>
          </w:p>
        </w:tc>
      </w:tr>
      <w:tr w14:paraId="33E3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B1DA83">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5ABAC5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PE管_PE100_SDR11_de63</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2296F5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2611CF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8B2D8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4000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A8FFB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236A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9A6F3A3">
            <w:pPr>
              <w:jc w:val="center"/>
              <w:rPr>
                <w:rFonts w:hint="eastAsia" w:ascii="方正仿宋简体" w:hAnsi="方正仿宋简体" w:eastAsia="方正仿宋简体" w:cs="方正仿宋简体"/>
                <w:i w:val="0"/>
                <w:iCs w:val="0"/>
                <w:color w:val="auto"/>
                <w:sz w:val="18"/>
                <w:szCs w:val="18"/>
                <w:highlight w:val="none"/>
                <w:u w:val="none"/>
              </w:rPr>
            </w:pPr>
          </w:p>
        </w:tc>
      </w:tr>
      <w:tr w14:paraId="0792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685DA6">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4B5600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PE管_PE100_SDR11_de75</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80B63B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规格型号：PE100_SDR11_de75</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DE4AEA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C0FA9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01B91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09E96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79327D0">
            <w:pPr>
              <w:jc w:val="center"/>
              <w:rPr>
                <w:rFonts w:hint="eastAsia" w:ascii="方正仿宋简体" w:hAnsi="方正仿宋简体" w:eastAsia="方正仿宋简体" w:cs="方正仿宋简体"/>
                <w:i w:val="0"/>
                <w:iCs w:val="0"/>
                <w:color w:val="auto"/>
                <w:sz w:val="18"/>
                <w:szCs w:val="18"/>
                <w:highlight w:val="none"/>
                <w:u w:val="none"/>
              </w:rPr>
            </w:pPr>
          </w:p>
        </w:tc>
      </w:tr>
      <w:tr w14:paraId="5E8A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8D273B4">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25657A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PE管_PE100_SDR11_de90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8D6578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规格型号：PE100_SDR11_de90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15558.2-2023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30707A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0EB49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640F9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86A7C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7EEC013">
            <w:pPr>
              <w:jc w:val="center"/>
              <w:rPr>
                <w:rFonts w:hint="eastAsia" w:ascii="方正仿宋简体" w:hAnsi="方正仿宋简体" w:eastAsia="方正仿宋简体" w:cs="方正仿宋简体"/>
                <w:i w:val="0"/>
                <w:iCs w:val="0"/>
                <w:color w:val="auto"/>
                <w:sz w:val="18"/>
                <w:szCs w:val="18"/>
                <w:highlight w:val="none"/>
                <w:u w:val="none"/>
              </w:rPr>
            </w:pPr>
          </w:p>
        </w:tc>
      </w:tr>
      <w:tr w14:paraId="1673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18786CB">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A3BF01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电熔弯头_PE100_SDR11_dn32_90°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0A64427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规格型号：PE100_SDR11_dn32_90°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A201A3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B0791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4DB1D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D97F4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19AC738">
            <w:pPr>
              <w:jc w:val="center"/>
              <w:rPr>
                <w:rFonts w:hint="eastAsia" w:ascii="方正仿宋简体" w:hAnsi="方正仿宋简体" w:eastAsia="方正仿宋简体" w:cs="方正仿宋简体"/>
                <w:i w:val="0"/>
                <w:iCs w:val="0"/>
                <w:color w:val="auto"/>
                <w:sz w:val="18"/>
                <w:szCs w:val="18"/>
                <w:highlight w:val="none"/>
                <w:u w:val="none"/>
              </w:rPr>
            </w:pPr>
          </w:p>
        </w:tc>
      </w:tr>
      <w:tr w14:paraId="506C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AB5CEF">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C7C4A8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电熔弯头_PE100_SDR11_dn40_90°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0AEB73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规格型号：PE100_SDR11_dn40_90°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ACC415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152FA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9B5712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076D2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3AFAAAF">
            <w:pPr>
              <w:jc w:val="center"/>
              <w:rPr>
                <w:rFonts w:hint="eastAsia" w:ascii="方正仿宋简体" w:hAnsi="方正仿宋简体" w:eastAsia="方正仿宋简体" w:cs="方正仿宋简体"/>
                <w:i w:val="0"/>
                <w:iCs w:val="0"/>
                <w:color w:val="auto"/>
                <w:sz w:val="18"/>
                <w:szCs w:val="18"/>
                <w:highlight w:val="none"/>
                <w:u w:val="none"/>
              </w:rPr>
            </w:pPr>
          </w:p>
        </w:tc>
      </w:tr>
      <w:tr w14:paraId="0A20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FA20923">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17E22D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电熔弯头_PE100_SDR11_dn50_90°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83B1139">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规格型号：PE100_SDR11_dn50_90°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FD10EB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D6B05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F2FB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A3E70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0FF4280">
            <w:pPr>
              <w:jc w:val="center"/>
              <w:rPr>
                <w:rFonts w:hint="eastAsia" w:ascii="方正仿宋简体" w:hAnsi="方正仿宋简体" w:eastAsia="方正仿宋简体" w:cs="方正仿宋简体"/>
                <w:i w:val="0"/>
                <w:iCs w:val="0"/>
                <w:color w:val="auto"/>
                <w:sz w:val="18"/>
                <w:szCs w:val="18"/>
                <w:highlight w:val="none"/>
                <w:u w:val="none"/>
              </w:rPr>
            </w:pPr>
          </w:p>
        </w:tc>
      </w:tr>
      <w:tr w14:paraId="0B8A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3A653D6">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B94EDC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电熔弯头_PE100_SDR11_dn63_90°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04C2A5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规格型号：PE100_SDR11_dn63_90°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FDC71A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1C99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AC97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1F63C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BB737AE">
            <w:pPr>
              <w:jc w:val="center"/>
              <w:rPr>
                <w:rFonts w:hint="eastAsia" w:ascii="方正仿宋简体" w:hAnsi="方正仿宋简体" w:eastAsia="方正仿宋简体" w:cs="方正仿宋简体"/>
                <w:i w:val="0"/>
                <w:iCs w:val="0"/>
                <w:color w:val="auto"/>
                <w:sz w:val="18"/>
                <w:szCs w:val="18"/>
                <w:highlight w:val="none"/>
                <w:u w:val="none"/>
              </w:rPr>
            </w:pPr>
          </w:p>
        </w:tc>
      </w:tr>
      <w:tr w14:paraId="01A3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1A29C7B">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36B9D9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电熔套筒_PE100_SDR11_de32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9867F3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FE1EEF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7F4F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6A00F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2627D4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4E54032">
            <w:pPr>
              <w:jc w:val="center"/>
              <w:rPr>
                <w:rFonts w:hint="eastAsia" w:ascii="方正仿宋简体" w:hAnsi="方正仿宋简体" w:eastAsia="方正仿宋简体" w:cs="方正仿宋简体"/>
                <w:i w:val="0"/>
                <w:iCs w:val="0"/>
                <w:color w:val="auto"/>
                <w:sz w:val="18"/>
                <w:szCs w:val="18"/>
                <w:highlight w:val="none"/>
                <w:u w:val="none"/>
              </w:rPr>
            </w:pPr>
          </w:p>
        </w:tc>
      </w:tr>
      <w:tr w14:paraId="490F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B86D973">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E9AD03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电熔套筒_PE100_SDR11_de40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17999D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BFF7B3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4AB699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FFCB5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5003B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AF13C0A">
            <w:pPr>
              <w:jc w:val="center"/>
              <w:rPr>
                <w:rFonts w:hint="eastAsia" w:ascii="方正仿宋简体" w:hAnsi="方正仿宋简体" w:eastAsia="方正仿宋简体" w:cs="方正仿宋简体"/>
                <w:i w:val="0"/>
                <w:iCs w:val="0"/>
                <w:color w:val="auto"/>
                <w:sz w:val="18"/>
                <w:szCs w:val="18"/>
                <w:highlight w:val="none"/>
                <w:u w:val="none"/>
              </w:rPr>
            </w:pPr>
          </w:p>
        </w:tc>
      </w:tr>
      <w:tr w14:paraId="2AF7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3F1AFB">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11A6DD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电熔套筒_PE100_SDR11_de50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B11E60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4A1F71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FEB4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25A53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E78A0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1CCFF7E">
            <w:pPr>
              <w:jc w:val="center"/>
              <w:rPr>
                <w:rFonts w:hint="eastAsia" w:ascii="方正仿宋简体" w:hAnsi="方正仿宋简体" w:eastAsia="方正仿宋简体" w:cs="方正仿宋简体"/>
                <w:i w:val="0"/>
                <w:iCs w:val="0"/>
                <w:color w:val="auto"/>
                <w:sz w:val="18"/>
                <w:szCs w:val="18"/>
                <w:highlight w:val="none"/>
                <w:u w:val="none"/>
              </w:rPr>
            </w:pPr>
          </w:p>
        </w:tc>
      </w:tr>
      <w:tr w14:paraId="59CB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72279E7">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0703D1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电熔套筒_PE100_SDR11_de63</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F04FB5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7E5982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0C566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EFA4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B20AF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9122547">
            <w:pPr>
              <w:jc w:val="center"/>
              <w:rPr>
                <w:rFonts w:hint="eastAsia" w:ascii="方正仿宋简体" w:hAnsi="方正仿宋简体" w:eastAsia="方正仿宋简体" w:cs="方正仿宋简体"/>
                <w:i w:val="0"/>
                <w:iCs w:val="0"/>
                <w:color w:val="auto"/>
                <w:sz w:val="18"/>
                <w:szCs w:val="18"/>
                <w:highlight w:val="none"/>
                <w:u w:val="none"/>
              </w:rPr>
            </w:pPr>
          </w:p>
        </w:tc>
      </w:tr>
      <w:tr w14:paraId="58BC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1D412E7">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8A8868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电熔三通_PE100_SDR11_de32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D51FAD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D14D1A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81FFB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38E21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9EBB0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F80A2CE">
            <w:pPr>
              <w:jc w:val="center"/>
              <w:rPr>
                <w:rFonts w:hint="eastAsia" w:ascii="方正仿宋简体" w:hAnsi="方正仿宋简体" w:eastAsia="方正仿宋简体" w:cs="方正仿宋简体"/>
                <w:i w:val="0"/>
                <w:iCs w:val="0"/>
                <w:color w:val="auto"/>
                <w:sz w:val="18"/>
                <w:szCs w:val="18"/>
                <w:highlight w:val="none"/>
                <w:u w:val="none"/>
              </w:rPr>
            </w:pPr>
          </w:p>
        </w:tc>
      </w:tr>
      <w:tr w14:paraId="2139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91569C9">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9BEDA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电熔三通_PE100_SDR11_de40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2BAE60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3339FA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8BAA4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71CDA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962F7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FCF1B85">
            <w:pPr>
              <w:jc w:val="center"/>
              <w:rPr>
                <w:rFonts w:hint="eastAsia" w:ascii="方正仿宋简体" w:hAnsi="方正仿宋简体" w:eastAsia="方正仿宋简体" w:cs="方正仿宋简体"/>
                <w:i w:val="0"/>
                <w:iCs w:val="0"/>
                <w:color w:val="auto"/>
                <w:sz w:val="18"/>
                <w:szCs w:val="18"/>
                <w:highlight w:val="none"/>
                <w:u w:val="none"/>
              </w:rPr>
            </w:pPr>
          </w:p>
        </w:tc>
      </w:tr>
      <w:tr w14:paraId="75CB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00E1D7">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0ADD70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电熔三通_PE100_SDR11_de50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6FA71C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5DEFF1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F2954A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42A35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7027B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7CF80DF">
            <w:pPr>
              <w:jc w:val="center"/>
              <w:rPr>
                <w:rFonts w:hint="eastAsia" w:ascii="方正仿宋简体" w:hAnsi="方正仿宋简体" w:eastAsia="方正仿宋简体" w:cs="方正仿宋简体"/>
                <w:i w:val="0"/>
                <w:iCs w:val="0"/>
                <w:color w:val="auto"/>
                <w:sz w:val="18"/>
                <w:szCs w:val="18"/>
                <w:highlight w:val="none"/>
                <w:u w:val="none"/>
              </w:rPr>
            </w:pPr>
          </w:p>
        </w:tc>
      </w:tr>
      <w:tr w14:paraId="6AE9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074CE5A">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0F89AA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电熔三通_PE100_SDR11_dn63</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2D1EC0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规格型号：PE100_SDR11_dn63</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2F9F5D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19FF4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4FE56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D092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FD36825">
            <w:pPr>
              <w:jc w:val="center"/>
              <w:rPr>
                <w:rFonts w:hint="eastAsia" w:ascii="方正仿宋简体" w:hAnsi="方正仿宋简体" w:eastAsia="方正仿宋简体" w:cs="方正仿宋简体"/>
                <w:i w:val="0"/>
                <w:iCs w:val="0"/>
                <w:color w:val="auto"/>
                <w:sz w:val="18"/>
                <w:szCs w:val="18"/>
                <w:highlight w:val="none"/>
                <w:u w:val="none"/>
              </w:rPr>
            </w:pPr>
          </w:p>
        </w:tc>
      </w:tr>
      <w:tr w14:paraId="0467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D822D24">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85FE9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电熔变径三通_PE100_SDR11_de63×50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D157A1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18B876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0C697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8498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E0F49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70191DF">
            <w:pPr>
              <w:jc w:val="center"/>
              <w:rPr>
                <w:rFonts w:hint="eastAsia" w:ascii="方正仿宋简体" w:hAnsi="方正仿宋简体" w:eastAsia="方正仿宋简体" w:cs="方正仿宋简体"/>
                <w:i w:val="0"/>
                <w:iCs w:val="0"/>
                <w:color w:val="auto"/>
                <w:sz w:val="18"/>
                <w:szCs w:val="18"/>
                <w:highlight w:val="none"/>
                <w:u w:val="none"/>
              </w:rPr>
            </w:pPr>
          </w:p>
        </w:tc>
      </w:tr>
      <w:tr w14:paraId="36AD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6BD524">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F0D2CB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电熔变径三通_PE100_SDR11_de63×40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9E9442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7590E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5136B0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D8726B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5F544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7569E8E">
            <w:pPr>
              <w:jc w:val="center"/>
              <w:rPr>
                <w:rFonts w:hint="eastAsia" w:ascii="方正仿宋简体" w:hAnsi="方正仿宋简体" w:eastAsia="方正仿宋简体" w:cs="方正仿宋简体"/>
                <w:i w:val="0"/>
                <w:iCs w:val="0"/>
                <w:color w:val="auto"/>
                <w:sz w:val="18"/>
                <w:szCs w:val="18"/>
                <w:highlight w:val="none"/>
                <w:u w:val="none"/>
              </w:rPr>
            </w:pPr>
          </w:p>
        </w:tc>
      </w:tr>
      <w:tr w14:paraId="4DB6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D096DD">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7C5996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电熔变径三通_PE100_SDR11_de63×32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2EBAE9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726168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36C47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C8F14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01B0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1E53060">
            <w:pPr>
              <w:jc w:val="center"/>
              <w:rPr>
                <w:rFonts w:hint="eastAsia" w:ascii="方正仿宋简体" w:hAnsi="方正仿宋简体" w:eastAsia="方正仿宋简体" w:cs="方正仿宋简体"/>
                <w:i w:val="0"/>
                <w:iCs w:val="0"/>
                <w:color w:val="auto"/>
                <w:sz w:val="18"/>
                <w:szCs w:val="18"/>
                <w:highlight w:val="none"/>
                <w:u w:val="none"/>
              </w:rPr>
            </w:pPr>
          </w:p>
        </w:tc>
      </w:tr>
      <w:tr w14:paraId="3896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D22FBC1">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bookmarkStart w:id="243" w:name="OLE_LINK42" w:colFirst="0" w:colLast="7"/>
            <w:r>
              <w:rPr>
                <w:rFonts w:hint="eastAsia" w:ascii="宋体" w:hAnsi="宋体" w:eastAsia="宋体" w:cs="宋体"/>
                <w:i w:val="0"/>
                <w:iCs w:val="0"/>
                <w:color w:val="auto"/>
                <w:kern w:val="0"/>
                <w:sz w:val="18"/>
                <w:szCs w:val="18"/>
                <w:u w:val="none"/>
                <w:lang w:val="en-US" w:eastAsia="zh-CN" w:bidi="ar"/>
              </w:rPr>
              <w:t>60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899D8D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电熔变径三通_PE100_SDR11_de50×40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81FD8B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9D78AB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4B319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C390A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E4309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1581628">
            <w:pPr>
              <w:jc w:val="center"/>
              <w:rPr>
                <w:rFonts w:hint="eastAsia" w:ascii="方正仿宋简体" w:hAnsi="方正仿宋简体" w:eastAsia="方正仿宋简体" w:cs="方正仿宋简体"/>
                <w:i w:val="0"/>
                <w:iCs w:val="0"/>
                <w:color w:val="auto"/>
                <w:sz w:val="18"/>
                <w:szCs w:val="18"/>
                <w:highlight w:val="none"/>
                <w:u w:val="none"/>
              </w:rPr>
            </w:pPr>
          </w:p>
        </w:tc>
      </w:tr>
      <w:tr w14:paraId="006F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AA32319">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EC53B6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电熔变径三通_PE100_SDR11_de50×32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05D71D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5FAE07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D17B1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3BDF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ECDE0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D431013">
            <w:pPr>
              <w:jc w:val="center"/>
              <w:rPr>
                <w:rFonts w:hint="eastAsia" w:ascii="方正仿宋简体" w:hAnsi="方正仿宋简体" w:eastAsia="方正仿宋简体" w:cs="方正仿宋简体"/>
                <w:i w:val="0"/>
                <w:iCs w:val="0"/>
                <w:color w:val="auto"/>
                <w:sz w:val="18"/>
                <w:szCs w:val="18"/>
                <w:highlight w:val="none"/>
                <w:u w:val="none"/>
              </w:rPr>
            </w:pPr>
          </w:p>
        </w:tc>
      </w:tr>
      <w:tr w14:paraId="596F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B81184">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A8C1C8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电熔变径三通_PE100_SDR11_de40×32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531442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01D7F1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28FF9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9E5F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A78F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DEF4BC6">
            <w:pPr>
              <w:jc w:val="center"/>
              <w:rPr>
                <w:rFonts w:hint="eastAsia" w:ascii="方正仿宋简体" w:hAnsi="方正仿宋简体" w:eastAsia="方正仿宋简体" w:cs="方正仿宋简体"/>
                <w:i w:val="0"/>
                <w:iCs w:val="0"/>
                <w:color w:val="auto"/>
                <w:sz w:val="18"/>
                <w:szCs w:val="18"/>
                <w:highlight w:val="none"/>
                <w:u w:val="none"/>
              </w:rPr>
            </w:pPr>
          </w:p>
        </w:tc>
      </w:tr>
      <w:tr w14:paraId="4A3A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CC69AB">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3A8682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电熔变径直通_PE100_SDR11_de63×50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A11495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70B8FC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0C512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E38A3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21773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A321244">
            <w:pPr>
              <w:jc w:val="center"/>
              <w:rPr>
                <w:rFonts w:hint="eastAsia" w:ascii="方正仿宋简体" w:hAnsi="方正仿宋简体" w:eastAsia="方正仿宋简体" w:cs="方正仿宋简体"/>
                <w:i w:val="0"/>
                <w:iCs w:val="0"/>
                <w:color w:val="auto"/>
                <w:sz w:val="18"/>
                <w:szCs w:val="18"/>
                <w:highlight w:val="none"/>
                <w:u w:val="none"/>
              </w:rPr>
            </w:pPr>
          </w:p>
        </w:tc>
      </w:tr>
      <w:tr w14:paraId="7B07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36FC26">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174ACD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电熔变径直通_PE100_SDR11_de63×40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C7BA5B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ECA078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F8D2CD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E6153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D6699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FCF2A45">
            <w:pPr>
              <w:jc w:val="center"/>
              <w:rPr>
                <w:rFonts w:hint="eastAsia" w:ascii="方正仿宋简体" w:hAnsi="方正仿宋简体" w:eastAsia="方正仿宋简体" w:cs="方正仿宋简体"/>
                <w:i w:val="0"/>
                <w:iCs w:val="0"/>
                <w:color w:val="auto"/>
                <w:sz w:val="18"/>
                <w:szCs w:val="18"/>
                <w:highlight w:val="none"/>
                <w:u w:val="none"/>
              </w:rPr>
            </w:pPr>
          </w:p>
        </w:tc>
      </w:tr>
      <w:tr w14:paraId="53D6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E2C969B">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CD35B2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电熔变径直通_PE100_SDR11_de63×32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45EF43A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752290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6A3D6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715DB8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9B181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C8181CC">
            <w:pPr>
              <w:jc w:val="center"/>
              <w:rPr>
                <w:rFonts w:hint="eastAsia" w:ascii="方正仿宋简体" w:hAnsi="方正仿宋简体" w:eastAsia="方正仿宋简体" w:cs="方正仿宋简体"/>
                <w:i w:val="0"/>
                <w:iCs w:val="0"/>
                <w:color w:val="auto"/>
                <w:sz w:val="18"/>
                <w:szCs w:val="18"/>
                <w:highlight w:val="none"/>
                <w:u w:val="none"/>
              </w:rPr>
            </w:pPr>
          </w:p>
        </w:tc>
      </w:tr>
      <w:tr w14:paraId="0F9B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81D423C">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F63317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电熔变径直通_PE100_SDR11_de50×40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30F41D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F7DE66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9F6C8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5CFEB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D7BCA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FF9B3F2">
            <w:pPr>
              <w:jc w:val="center"/>
              <w:rPr>
                <w:rFonts w:hint="eastAsia" w:ascii="方正仿宋简体" w:hAnsi="方正仿宋简体" w:eastAsia="方正仿宋简体" w:cs="方正仿宋简体"/>
                <w:i w:val="0"/>
                <w:iCs w:val="0"/>
                <w:color w:val="auto"/>
                <w:sz w:val="18"/>
                <w:szCs w:val="18"/>
                <w:highlight w:val="none"/>
                <w:u w:val="none"/>
              </w:rPr>
            </w:pPr>
          </w:p>
        </w:tc>
      </w:tr>
      <w:tr w14:paraId="17D2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DA40550">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C8FB61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电熔变径直通_PE100_SDR11_de50×32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3A8652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6BE882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10E19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E2198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8BE64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0BCC000">
            <w:pPr>
              <w:jc w:val="center"/>
              <w:rPr>
                <w:rFonts w:hint="eastAsia" w:ascii="方正仿宋简体" w:hAnsi="方正仿宋简体" w:eastAsia="方正仿宋简体" w:cs="方正仿宋简体"/>
                <w:i w:val="0"/>
                <w:iCs w:val="0"/>
                <w:color w:val="auto"/>
                <w:sz w:val="18"/>
                <w:szCs w:val="18"/>
                <w:highlight w:val="none"/>
                <w:u w:val="none"/>
              </w:rPr>
            </w:pPr>
          </w:p>
        </w:tc>
      </w:tr>
      <w:tr w14:paraId="7CC8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D29481F">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155843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电熔变径直通_PE100_SDR11_de40×32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2DC36A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BAB858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6D809D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1F5D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DDD4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22390BB">
            <w:pPr>
              <w:jc w:val="center"/>
              <w:rPr>
                <w:rFonts w:hint="eastAsia" w:ascii="方正仿宋简体" w:hAnsi="方正仿宋简体" w:eastAsia="方正仿宋简体" w:cs="方正仿宋简体"/>
                <w:i w:val="0"/>
                <w:iCs w:val="0"/>
                <w:color w:val="auto"/>
                <w:sz w:val="18"/>
                <w:szCs w:val="18"/>
                <w:highlight w:val="none"/>
                <w:u w:val="none"/>
              </w:rPr>
            </w:pPr>
          </w:p>
        </w:tc>
      </w:tr>
      <w:tr w14:paraId="3CE0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9CE863">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3ABFF9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3PE直管式钢塑转换接头_de63×D57</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2B0FA5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规格型号：PE100_SDR11_de63×D57</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B900E5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6C855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0854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98B0D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ED8B616">
            <w:pPr>
              <w:jc w:val="center"/>
              <w:rPr>
                <w:rFonts w:hint="eastAsia" w:ascii="方正仿宋简体" w:hAnsi="方正仿宋简体" w:eastAsia="方正仿宋简体" w:cs="方正仿宋简体"/>
                <w:i w:val="0"/>
                <w:iCs w:val="0"/>
                <w:color w:val="auto"/>
                <w:sz w:val="18"/>
                <w:szCs w:val="18"/>
                <w:highlight w:val="none"/>
                <w:u w:val="none"/>
              </w:rPr>
            </w:pPr>
          </w:p>
        </w:tc>
      </w:tr>
      <w:tr w14:paraId="31CD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C2FCF5">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70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56BED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3PE直管式钢塑转换接头_dn63×D57</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153F8C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规格型号：PE100_SDR11_dn63×D57</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03783F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BEC75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BF81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40872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E0A6841">
            <w:pPr>
              <w:jc w:val="center"/>
              <w:rPr>
                <w:rFonts w:hint="eastAsia" w:ascii="方正仿宋简体" w:hAnsi="方正仿宋简体" w:eastAsia="方正仿宋简体" w:cs="方正仿宋简体"/>
                <w:i w:val="0"/>
                <w:iCs w:val="0"/>
                <w:color w:val="auto"/>
                <w:sz w:val="18"/>
                <w:szCs w:val="18"/>
                <w:highlight w:val="none"/>
                <w:u w:val="none"/>
              </w:rPr>
            </w:pPr>
          </w:p>
        </w:tc>
      </w:tr>
      <w:tr w14:paraId="795D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72DE34">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71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D20C0B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3PE直管式钢塑转换接头_de50×D48</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65279E2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规格型号：PE100_SDR11_de50×D48</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8A604D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2D3CB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F0CE4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0DE37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8655572">
            <w:pPr>
              <w:jc w:val="center"/>
              <w:rPr>
                <w:rFonts w:hint="eastAsia" w:ascii="方正仿宋简体" w:hAnsi="方正仿宋简体" w:eastAsia="方正仿宋简体" w:cs="方正仿宋简体"/>
                <w:i w:val="0"/>
                <w:iCs w:val="0"/>
                <w:color w:val="auto"/>
                <w:sz w:val="18"/>
                <w:szCs w:val="18"/>
                <w:highlight w:val="none"/>
                <w:u w:val="none"/>
              </w:rPr>
            </w:pPr>
          </w:p>
        </w:tc>
      </w:tr>
      <w:tr w14:paraId="6E31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494B27">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72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3AA5E5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3PE直管式钢塑转换接头_de40×D40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207ABC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规格型号：PE100_SDR11_de40×D40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7B00A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B9D1B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EA7A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31D1C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8EB9B76">
            <w:pPr>
              <w:jc w:val="center"/>
              <w:rPr>
                <w:rFonts w:hint="eastAsia" w:ascii="方正仿宋简体" w:hAnsi="方正仿宋简体" w:eastAsia="方正仿宋简体" w:cs="方正仿宋简体"/>
                <w:i w:val="0"/>
                <w:iCs w:val="0"/>
                <w:color w:val="auto"/>
                <w:sz w:val="18"/>
                <w:szCs w:val="18"/>
                <w:highlight w:val="none"/>
                <w:u w:val="none"/>
              </w:rPr>
            </w:pPr>
          </w:p>
        </w:tc>
      </w:tr>
      <w:tr w14:paraId="2DB6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F73020">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73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958B7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3PE直管式钢塑转换接头_de32×D32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7BD91E1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规格型号：PE100_SDR11_de32×D32</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26177A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F6DC4A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C8C9A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E328B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A299A41">
            <w:pPr>
              <w:jc w:val="center"/>
              <w:rPr>
                <w:rFonts w:hint="eastAsia" w:ascii="方正仿宋简体" w:hAnsi="方正仿宋简体" w:eastAsia="方正仿宋简体" w:cs="方正仿宋简体"/>
                <w:i w:val="0"/>
                <w:iCs w:val="0"/>
                <w:color w:val="auto"/>
                <w:sz w:val="18"/>
                <w:szCs w:val="18"/>
                <w:highlight w:val="none"/>
                <w:u w:val="none"/>
              </w:rPr>
            </w:pPr>
          </w:p>
        </w:tc>
      </w:tr>
      <w:tr w14:paraId="5C76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795DA9A">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74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47A04F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电熔管帽_PE100_SDR11_de63</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3DCA882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规格型号：PE100_SDR11_de63</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6CEAA6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D706F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84CE1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F11B5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E1EE479">
            <w:pPr>
              <w:jc w:val="center"/>
              <w:rPr>
                <w:rFonts w:hint="eastAsia" w:ascii="方正仿宋简体" w:hAnsi="方正仿宋简体" w:eastAsia="方正仿宋简体" w:cs="方正仿宋简体"/>
                <w:i w:val="0"/>
                <w:iCs w:val="0"/>
                <w:color w:val="auto"/>
                <w:sz w:val="18"/>
                <w:szCs w:val="18"/>
                <w:highlight w:val="none"/>
                <w:u w:val="none"/>
              </w:rPr>
            </w:pPr>
          </w:p>
        </w:tc>
      </w:tr>
      <w:tr w14:paraId="64D1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3AC534B">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75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2CD030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电熔管帽_PE100_SDR11_de50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CDADE0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规格型号：PE100_SDR11_de50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2E3769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4CBDB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1219F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B738E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0C5A524">
            <w:pPr>
              <w:jc w:val="center"/>
              <w:rPr>
                <w:rFonts w:hint="eastAsia" w:ascii="方正仿宋简体" w:hAnsi="方正仿宋简体" w:eastAsia="方正仿宋简体" w:cs="方正仿宋简体"/>
                <w:i w:val="0"/>
                <w:iCs w:val="0"/>
                <w:color w:val="auto"/>
                <w:sz w:val="18"/>
                <w:szCs w:val="18"/>
                <w:highlight w:val="none"/>
                <w:u w:val="none"/>
              </w:rPr>
            </w:pPr>
          </w:p>
        </w:tc>
      </w:tr>
      <w:bookmarkEnd w:id="243"/>
      <w:tr w14:paraId="7729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0917C4D">
            <w:pPr>
              <w:keepNext w:val="0"/>
              <w:keepLines w:val="0"/>
              <w:widowControl/>
              <w:suppressLineNumbers w:val="0"/>
              <w:jc w:val="right"/>
              <w:textAlignment w:val="center"/>
              <w:rPr>
                <w:rFonts w:hint="eastAsia" w:ascii="方正仿宋简体" w:hAnsi="方正仿宋简体" w:eastAsia="方正仿宋简体" w:cs="方正仿宋简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76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E3D995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电熔管帽_PE100_SDR11_de40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BCFDA2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规格型号：PE100_SDR11_de40</w:t>
            </w:r>
            <w:r>
              <w:rPr>
                <w:rFonts w:hint="eastAsia" w:ascii="方正仿宋简体" w:hAnsi="方正仿宋简体" w:eastAsia="方正仿宋简体" w:cs="方正仿宋简体"/>
                <w:color w:val="auto"/>
                <w:sz w:val="18"/>
                <w:szCs w:val="18"/>
                <w:lang w:val="en-US" w:eastAsia="zh-CN"/>
              </w:rPr>
              <w:br w:type="textWrapping"/>
            </w:r>
            <w:r>
              <w:rPr>
                <w:rFonts w:hint="eastAsia" w:ascii="方正仿宋简体" w:hAnsi="方正仿宋简体" w:eastAsia="方正仿宋简体" w:cs="方正仿宋简体"/>
                <w:color w:val="auto"/>
                <w:sz w:val="18"/>
                <w:szCs w:val="18"/>
                <w:lang w:val="en-US" w:eastAsia="zh-CN"/>
              </w:rPr>
              <w:t>执行标准：GB/T 15558.3-2023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FBD2B3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BFDAB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lang w:val="en-US" w:eastAsia="zh-CN"/>
              </w:rPr>
            </w:pPr>
            <w:r>
              <w:rPr>
                <w:rFonts w:hint="eastAsia" w:ascii="方正仿宋简体" w:hAnsi="方正仿宋简体" w:eastAsia="方正仿宋简体" w:cs="方正仿宋简体"/>
                <w:color w:val="auto"/>
                <w:sz w:val="18"/>
                <w:szCs w:val="18"/>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C7C4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BFE9F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91136BA">
            <w:pPr>
              <w:jc w:val="center"/>
              <w:rPr>
                <w:rFonts w:hint="eastAsia" w:ascii="方正仿宋简体" w:hAnsi="方正仿宋简体" w:eastAsia="方正仿宋简体" w:cs="方正仿宋简体"/>
                <w:i w:val="0"/>
                <w:iCs w:val="0"/>
                <w:color w:val="auto"/>
                <w:sz w:val="18"/>
                <w:szCs w:val="18"/>
                <w:highlight w:val="none"/>
                <w:u w:val="none"/>
              </w:rPr>
            </w:pPr>
          </w:p>
        </w:tc>
      </w:tr>
      <w:bookmarkEnd w:id="240"/>
      <w:bookmarkEnd w:id="241"/>
      <w:bookmarkEnd w:id="242"/>
      <w:tr w14:paraId="23C8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1D45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0056" w:type="dxa"/>
            <w:gridSpan w:val="7"/>
            <w:tcBorders>
              <w:top w:val="single" w:color="000000" w:sz="4" w:space="0"/>
              <w:left w:val="single" w:color="000000" w:sz="4" w:space="0"/>
              <w:bottom w:val="single" w:color="000000" w:sz="4" w:space="0"/>
              <w:right w:val="single" w:color="000000" w:sz="4" w:space="0"/>
            </w:tcBorders>
            <w:noWrap w:val="0"/>
            <w:vAlign w:val="center"/>
          </w:tcPr>
          <w:p w14:paraId="5C7046D3">
            <w:pPr>
              <w:keepNext w:val="0"/>
              <w:keepLines w:val="0"/>
              <w:widowControl/>
              <w:suppressLineNumbers w:val="0"/>
              <w:ind w:firstLine="720" w:firstLineChars="400"/>
              <w:jc w:val="left"/>
              <w:textAlignment w:val="center"/>
              <w:rPr>
                <w:rFonts w:hint="default" w:ascii="方正仿宋简体" w:hAnsi="方正仿宋简体" w:eastAsia="方正仿宋简体" w:cs="方正仿宋简体"/>
                <w:i w:val="0"/>
                <w:iCs w:val="0"/>
                <w:color w:val="auto"/>
                <w:sz w:val="18"/>
                <w:szCs w:val="18"/>
                <w:highlight w:val="none"/>
                <w:u w:val="none"/>
                <w:lang w:val="en-US"/>
              </w:rPr>
            </w:pPr>
            <w:r>
              <w:rPr>
                <w:rFonts w:hint="eastAsia" w:ascii="方正仿宋简体" w:hAnsi="方正仿宋简体" w:eastAsia="方正仿宋简体" w:cs="方正仿宋简体"/>
                <w:i w:val="0"/>
                <w:iCs w:val="0"/>
                <w:color w:val="auto"/>
                <w:sz w:val="18"/>
                <w:szCs w:val="18"/>
                <w:highlight w:val="none"/>
                <w:u w:val="none"/>
                <w:lang w:val="en-US" w:eastAsia="zh-CN"/>
              </w:rPr>
              <w:t>合计金额：</w:t>
            </w:r>
          </w:p>
        </w:tc>
      </w:tr>
    </w:tbl>
    <w:p w14:paraId="4336670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4" w:name="_Toc18839"/>
      <w:bookmarkStart w:id="245" w:name="_Toc8163"/>
      <w:bookmarkStart w:id="246" w:name="_Toc4852"/>
      <w:bookmarkStart w:id="247" w:name="_Toc10675"/>
      <w:bookmarkStart w:id="248" w:name="_Toc1922"/>
      <w:bookmarkStart w:id="249" w:name="_Toc14272"/>
      <w:r>
        <w:rPr>
          <w:rFonts w:hint="eastAsia" w:ascii="宋体" w:hAnsi="宋体" w:cs="Arial"/>
          <w:b w:val="0"/>
          <w:bCs w:val="0"/>
          <w:color w:val="auto"/>
          <w:sz w:val="21"/>
          <w:szCs w:val="21"/>
          <w:highlight w:val="none"/>
          <w:lang w:val="en-US" w:eastAsia="zh-CN"/>
        </w:rPr>
        <w:t>注：1.所有无缝钢管、PE管及管件</w:t>
      </w:r>
      <w:r>
        <w:rPr>
          <w:rFonts w:hint="eastAsia" w:hAnsi="宋体" w:cs="Arial"/>
          <w:b w:val="0"/>
          <w:bCs w:val="0"/>
          <w:color w:val="auto"/>
          <w:sz w:val="21"/>
          <w:szCs w:val="21"/>
          <w:highlight w:val="none"/>
          <w:lang w:val="en-US" w:eastAsia="zh-CN"/>
        </w:rPr>
        <w:t>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244"/>
      <w:bookmarkEnd w:id="245"/>
      <w:bookmarkEnd w:id="246"/>
      <w:bookmarkEnd w:id="247"/>
      <w:bookmarkEnd w:id="248"/>
      <w:bookmarkEnd w:id="249"/>
    </w:p>
    <w:p w14:paraId="32E337C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50" w:name="_Toc20666"/>
      <w:bookmarkStart w:id="251" w:name="_Toc2721"/>
      <w:bookmarkStart w:id="252" w:name="_Toc18521"/>
      <w:bookmarkStart w:id="253" w:name="_Toc21718"/>
      <w:bookmarkStart w:id="254" w:name="_Toc24203"/>
      <w:bookmarkStart w:id="255" w:name="_Toc16604"/>
      <w:r>
        <w:rPr>
          <w:rFonts w:hint="eastAsia" w:ascii="宋体" w:hAnsi="宋体" w:cs="Arial"/>
          <w:b w:val="0"/>
          <w:bCs w:val="0"/>
          <w:color w:val="auto"/>
          <w:sz w:val="21"/>
          <w:szCs w:val="21"/>
          <w:highlight w:val="none"/>
          <w:lang w:val="en-US" w:eastAsia="zh-CN"/>
        </w:rPr>
        <w:t>2.按照13%固定税率报价，最终按实际税率结算。</w:t>
      </w:r>
      <w:bookmarkEnd w:id="250"/>
      <w:bookmarkEnd w:id="251"/>
      <w:bookmarkEnd w:id="252"/>
      <w:bookmarkEnd w:id="253"/>
      <w:bookmarkEnd w:id="254"/>
      <w:bookmarkEnd w:id="255"/>
    </w:p>
    <w:p w14:paraId="4AD6C3F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56" w:name="_Toc23789"/>
      <w:bookmarkStart w:id="257" w:name="_Toc29013"/>
      <w:bookmarkStart w:id="258" w:name="_Toc13848"/>
      <w:bookmarkStart w:id="259" w:name="_Toc31750"/>
      <w:bookmarkStart w:id="260" w:name="_Toc7965"/>
      <w:bookmarkStart w:id="261" w:name="_Toc28749"/>
      <w:r>
        <w:rPr>
          <w:rFonts w:hint="eastAsia" w:ascii="宋体" w:hAnsi="宋体" w:cs="Arial"/>
          <w:b w:val="0"/>
          <w:bCs w:val="0"/>
          <w:color w:val="auto"/>
          <w:sz w:val="21"/>
          <w:szCs w:val="21"/>
          <w:highlight w:val="none"/>
          <w:lang w:val="en-US" w:eastAsia="zh-CN"/>
        </w:rPr>
        <w:t>3.</w:t>
      </w:r>
      <w:r>
        <w:rPr>
          <w:rFonts w:hint="eastAsia" w:hAnsi="宋体" w:cs="Arial"/>
          <w:b w:val="0"/>
          <w:bCs w:val="0"/>
          <w:color w:val="auto"/>
          <w:sz w:val="21"/>
          <w:szCs w:val="21"/>
          <w:highlight w:val="none"/>
          <w:lang w:val="en-US" w:eastAsia="zh-CN"/>
        </w:rPr>
        <w:t>无缝钢管及管件等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bookmarkEnd w:id="256"/>
      <w:bookmarkEnd w:id="257"/>
      <w:bookmarkEnd w:id="258"/>
      <w:bookmarkEnd w:id="259"/>
      <w:bookmarkEnd w:id="260"/>
      <w:bookmarkEnd w:id="261"/>
    </w:p>
    <w:p w14:paraId="2A6E260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62" w:name="_Toc17724"/>
      <w:bookmarkStart w:id="263" w:name="_Toc31776"/>
      <w:bookmarkStart w:id="264" w:name="_Toc20720"/>
      <w:bookmarkStart w:id="265" w:name="_Toc21669"/>
      <w:bookmarkStart w:id="266" w:name="_Toc20276"/>
      <w:bookmarkStart w:id="267" w:name="_Toc10621"/>
      <w:r>
        <w:rPr>
          <w:rFonts w:hint="eastAsia" w:hAnsi="宋体" w:cs="Arial"/>
          <w:b w:val="0"/>
          <w:bCs w:val="0"/>
          <w:color w:val="auto"/>
          <w:sz w:val="21"/>
          <w:szCs w:val="21"/>
          <w:highlight w:val="none"/>
          <w:lang w:val="en-US" w:eastAsia="zh-CN"/>
        </w:rPr>
        <w:t>4</w:t>
      </w:r>
      <w:r>
        <w:rPr>
          <w:rFonts w:hint="eastAsia" w:ascii="宋体" w:hAnsi="宋体" w:cs="Arial"/>
          <w:b w:val="0"/>
          <w:bCs w:val="0"/>
          <w:color w:val="auto"/>
          <w:sz w:val="21"/>
          <w:szCs w:val="21"/>
          <w:highlight w:val="none"/>
          <w:lang w:val="en-US" w:eastAsia="zh-CN"/>
        </w:rPr>
        <w:t>.本项目按照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bookmarkEnd w:id="262"/>
      <w:bookmarkEnd w:id="263"/>
      <w:bookmarkEnd w:id="264"/>
      <w:bookmarkEnd w:id="265"/>
      <w:bookmarkEnd w:id="266"/>
      <w:bookmarkEnd w:id="267"/>
    </w:p>
    <w:p w14:paraId="2BFFAB5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68" w:name="_Toc4366"/>
      <w:bookmarkStart w:id="269" w:name="_Toc17303"/>
      <w:bookmarkStart w:id="270" w:name="_Toc19641"/>
      <w:bookmarkStart w:id="271" w:name="_Toc32737"/>
      <w:bookmarkStart w:id="272" w:name="_Toc9194"/>
      <w:bookmarkStart w:id="273" w:name="_Toc21300"/>
      <w:r>
        <w:rPr>
          <w:rFonts w:hint="eastAsia" w:hAnsi="宋体" w:cs="Arial"/>
          <w:b w:val="0"/>
          <w:bCs w:val="0"/>
          <w:color w:val="auto"/>
          <w:sz w:val="21"/>
          <w:szCs w:val="21"/>
          <w:highlight w:val="none"/>
          <w:lang w:val="en-US" w:eastAsia="zh-CN"/>
        </w:rPr>
        <w:t>5</w:t>
      </w:r>
      <w:r>
        <w:rPr>
          <w:rFonts w:hint="eastAsia" w:ascii="宋体" w:hAnsi="宋体" w:cs="Arial"/>
          <w:b w:val="0"/>
          <w:bCs w:val="0"/>
          <w:color w:val="auto"/>
          <w:sz w:val="21"/>
          <w:szCs w:val="21"/>
          <w:highlight w:val="none"/>
          <w:lang w:val="en-US" w:eastAsia="zh-CN"/>
        </w:rPr>
        <w:t>.报价保留两位小数。</w:t>
      </w:r>
      <w:bookmarkEnd w:id="268"/>
      <w:bookmarkEnd w:id="269"/>
      <w:bookmarkEnd w:id="270"/>
      <w:bookmarkEnd w:id="271"/>
      <w:bookmarkEnd w:id="272"/>
      <w:bookmarkEnd w:id="273"/>
    </w:p>
    <w:p w14:paraId="0BE01A8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74" w:name="_Toc18094"/>
      <w:bookmarkStart w:id="275" w:name="_Toc229"/>
      <w:bookmarkStart w:id="276" w:name="_Toc25604"/>
      <w:bookmarkStart w:id="277" w:name="_Toc26658"/>
      <w:bookmarkStart w:id="278" w:name="_Toc12407"/>
      <w:bookmarkStart w:id="279" w:name="_Toc17947"/>
      <w:r>
        <w:rPr>
          <w:rFonts w:hint="eastAsia" w:ascii="宋体" w:hAnsi="宋体" w:cs="Arial"/>
          <w:b w:val="0"/>
          <w:bCs w:val="0"/>
          <w:color w:val="auto"/>
          <w:sz w:val="21"/>
          <w:szCs w:val="21"/>
          <w:highlight w:val="none"/>
        </w:rPr>
        <w:t>供应商名称：XXX（盖单位公章）</w:t>
      </w:r>
      <w:bookmarkEnd w:id="274"/>
      <w:bookmarkEnd w:id="275"/>
      <w:bookmarkEnd w:id="276"/>
      <w:bookmarkEnd w:id="277"/>
      <w:bookmarkEnd w:id="278"/>
      <w:bookmarkEnd w:id="279"/>
    </w:p>
    <w:p w14:paraId="6FB4E4D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80" w:name="_Toc29684"/>
      <w:bookmarkStart w:id="281" w:name="_Toc27989"/>
      <w:bookmarkStart w:id="282" w:name="_Toc3570"/>
      <w:bookmarkStart w:id="283" w:name="_Toc29315"/>
      <w:bookmarkStart w:id="284" w:name="_Toc14958"/>
      <w:bookmarkStart w:id="285" w:name="_Toc1359"/>
      <w:r>
        <w:rPr>
          <w:rFonts w:hint="eastAsia" w:ascii="宋体" w:hAnsi="宋体" w:cs="Arial"/>
          <w:b w:val="0"/>
          <w:bCs w:val="0"/>
          <w:color w:val="auto"/>
          <w:sz w:val="21"/>
          <w:szCs w:val="21"/>
          <w:highlight w:val="none"/>
        </w:rPr>
        <w:t>法定代表人或授权代表（签字或盖章）：XXX</w:t>
      </w:r>
      <w:bookmarkEnd w:id="280"/>
      <w:bookmarkEnd w:id="281"/>
      <w:bookmarkEnd w:id="282"/>
      <w:bookmarkEnd w:id="283"/>
      <w:bookmarkEnd w:id="284"/>
      <w:bookmarkEnd w:id="285"/>
    </w:p>
    <w:p w14:paraId="6BD0F44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86" w:name="_Toc29654"/>
      <w:bookmarkStart w:id="287" w:name="_Toc17033"/>
      <w:bookmarkStart w:id="288" w:name="_Toc5081"/>
      <w:bookmarkStart w:id="289" w:name="_Toc25963"/>
      <w:bookmarkStart w:id="290" w:name="_Toc5368"/>
      <w:bookmarkStart w:id="291" w:name="_Toc3129"/>
      <w:r>
        <w:rPr>
          <w:rFonts w:hint="eastAsia" w:ascii="宋体" w:hAnsi="宋体" w:cs="Arial"/>
          <w:b w:val="0"/>
          <w:bCs w:val="0"/>
          <w:color w:val="auto"/>
          <w:sz w:val="21"/>
          <w:szCs w:val="21"/>
          <w:highlight w:val="none"/>
        </w:rPr>
        <w:t>日      期：XXX年XXX月XXX日</w:t>
      </w:r>
      <w:bookmarkEnd w:id="286"/>
      <w:bookmarkEnd w:id="287"/>
      <w:bookmarkEnd w:id="288"/>
      <w:bookmarkEnd w:id="289"/>
      <w:bookmarkEnd w:id="290"/>
      <w:bookmarkEnd w:id="291"/>
      <w:r>
        <w:rPr>
          <w:rFonts w:hint="eastAsia" w:ascii="宋体" w:hAnsi="宋体" w:cs="Arial"/>
          <w:b w:val="0"/>
          <w:bCs w:val="0"/>
          <w:color w:val="auto"/>
          <w:sz w:val="21"/>
          <w:szCs w:val="21"/>
          <w:highlight w:val="none"/>
        </w:rPr>
        <w:t xml:space="preserve"> </w:t>
      </w:r>
    </w:p>
    <w:p w14:paraId="1CBAA85F">
      <w:pPr>
        <w:rPr>
          <w:rFonts w:ascii="宋体" w:hAnsi="宋体" w:cs="Arial"/>
          <w:b/>
          <w:bCs/>
          <w:color w:val="auto"/>
          <w:sz w:val="32"/>
          <w:szCs w:val="32"/>
          <w:highlight w:val="none"/>
        </w:rPr>
      </w:pPr>
      <w:r>
        <w:rPr>
          <w:rFonts w:ascii="宋体" w:hAnsi="宋体" w:cs="Arial"/>
          <w:b/>
          <w:bCs/>
          <w:color w:val="auto"/>
          <w:sz w:val="32"/>
          <w:szCs w:val="32"/>
          <w:highlight w:val="none"/>
        </w:rPr>
        <w:br w:type="page"/>
      </w:r>
    </w:p>
    <w:p w14:paraId="5D3EE023">
      <w:pPr>
        <w:spacing w:before="120" w:beforeLines="50" w:after="360" w:afterLines="150"/>
        <w:jc w:val="center"/>
        <w:outlineLvl w:val="1"/>
        <w:rPr>
          <w:rFonts w:hint="eastAsia" w:ascii="宋体" w:hAnsi="宋体"/>
          <w:b/>
          <w:color w:val="auto"/>
          <w:sz w:val="32"/>
          <w:szCs w:val="32"/>
          <w:highlight w:val="none"/>
        </w:rPr>
      </w:pPr>
      <w:bookmarkStart w:id="292" w:name="_Toc3681"/>
      <w:bookmarkStart w:id="293" w:name="_Toc13664"/>
      <w:bookmarkStart w:id="294" w:name="_Toc31326"/>
      <w:bookmarkStart w:id="295" w:name="_Toc28412"/>
      <w:bookmarkStart w:id="296" w:name="_Toc91771168"/>
      <w:bookmarkStart w:id="297" w:name="_Toc20994"/>
      <w:bookmarkStart w:id="298" w:name="_Toc29895"/>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292"/>
      <w:bookmarkEnd w:id="293"/>
      <w:bookmarkEnd w:id="294"/>
      <w:bookmarkEnd w:id="295"/>
      <w:bookmarkEnd w:id="296"/>
      <w:bookmarkEnd w:id="297"/>
      <w:bookmarkEnd w:id="298"/>
    </w:p>
    <w:p w14:paraId="2FE3CB83">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14:paraId="2827B75E">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091423B8">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60A90C20">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748ACED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3EBE9EA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42C3276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6013E86A">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115C0426">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44705425">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color w:val="auto"/>
          <w:sz w:val="24"/>
          <w:highlight w:val="none"/>
        </w:rPr>
      </w:pPr>
      <w:r>
        <w:rPr>
          <w:rFonts w:hint="eastAsia"/>
          <w:color w:val="auto"/>
          <w:sz w:val="24"/>
          <w:highlight w:val="none"/>
        </w:rPr>
        <w:t xml:space="preserve">（七）根据采购项目提出的特殊条件：  XXXX </w:t>
      </w:r>
    </w:p>
    <w:p w14:paraId="19E5F2D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5FEF1B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47F2D41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BB3917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096B3D8">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84F7D49">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0F8ADA5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38C800CA">
      <w:pPr>
        <w:spacing w:line="360" w:lineRule="auto"/>
        <w:ind w:firstLine="480" w:firstLineChars="200"/>
        <w:jc w:val="left"/>
        <w:rPr>
          <w:rFonts w:hint="eastAsia"/>
          <w:color w:val="auto"/>
          <w:sz w:val="24"/>
          <w:highlight w:val="none"/>
        </w:rPr>
      </w:pPr>
    </w:p>
    <w:p w14:paraId="2EB4A32C">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DB1BB3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BF1720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B76966D">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299" w:name="_Toc14299"/>
      <w:bookmarkStart w:id="300" w:name="_Toc110"/>
      <w:bookmarkStart w:id="301" w:name="_Toc8964"/>
      <w:bookmarkStart w:id="302" w:name="_Toc14685"/>
      <w:bookmarkStart w:id="303" w:name="_Toc23553"/>
      <w:bookmarkStart w:id="304" w:name="_Toc18814"/>
      <w:bookmarkStart w:id="305" w:name="_Toc16186"/>
      <w:bookmarkStart w:id="306" w:name="_Toc8499"/>
      <w:bookmarkStart w:id="307" w:name="_Toc1198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299"/>
      <w:bookmarkEnd w:id="300"/>
      <w:bookmarkEnd w:id="301"/>
      <w:bookmarkEnd w:id="302"/>
      <w:bookmarkEnd w:id="303"/>
    </w:p>
    <w:p w14:paraId="2CB1F9AF">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173BE903">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7959237D">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57CF3B9">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71AFFFA">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E6B65A9">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4D93ACB">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8804C45">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7735689">
      <w:pPr>
        <w:spacing w:line="360" w:lineRule="auto"/>
        <w:ind w:firstLine="480" w:firstLineChars="200"/>
        <w:jc w:val="left"/>
        <w:rPr>
          <w:rFonts w:hint="eastAsia"/>
          <w:color w:val="auto"/>
          <w:sz w:val="24"/>
          <w:highlight w:val="none"/>
        </w:rPr>
      </w:pPr>
    </w:p>
    <w:p w14:paraId="4452725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8E2491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64BB29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6085938">
      <w:pPr>
        <w:spacing w:before="120" w:beforeLines="50" w:after="360" w:afterLines="150"/>
        <w:jc w:val="center"/>
        <w:outlineLvl w:val="1"/>
        <w:rPr>
          <w:rFonts w:hint="eastAsia" w:ascii="宋体" w:hAnsi="宋体" w:cs="Arial"/>
          <w:b/>
          <w:bCs/>
          <w:color w:val="auto"/>
          <w:sz w:val="32"/>
          <w:szCs w:val="32"/>
          <w:highlight w:val="none"/>
        </w:rPr>
      </w:pPr>
      <w:bookmarkStart w:id="308" w:name="_Toc15841"/>
      <w:bookmarkStart w:id="309" w:name="_Toc3416"/>
      <w:bookmarkStart w:id="310" w:name="_Toc18189"/>
      <w:bookmarkStart w:id="311" w:name="_Toc2855"/>
      <w:bookmarkStart w:id="312" w:name="_Toc14604"/>
      <w:r>
        <w:rPr>
          <w:rFonts w:hint="eastAsia" w:ascii="黑体" w:hAnsi="黑体" w:eastAsia="黑体" w:cs="Arial"/>
          <w:bCs/>
          <w:color w:val="auto"/>
          <w:sz w:val="32"/>
          <w:szCs w:val="32"/>
          <w:highlight w:val="none"/>
        </w:rPr>
        <w:t>七、供应商基本情况表</w:t>
      </w:r>
      <w:bookmarkEnd w:id="304"/>
      <w:bookmarkEnd w:id="305"/>
      <w:bookmarkEnd w:id="306"/>
      <w:bookmarkEnd w:id="307"/>
      <w:bookmarkEnd w:id="308"/>
      <w:bookmarkEnd w:id="309"/>
      <w:bookmarkEnd w:id="310"/>
      <w:bookmarkEnd w:id="311"/>
      <w:bookmarkEnd w:id="312"/>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542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2AF3DBC">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7BF9B0D3">
            <w:pPr>
              <w:jc w:val="center"/>
              <w:rPr>
                <w:rFonts w:hint="eastAsia" w:ascii="宋体" w:hAnsi="宋体" w:cs="Arial"/>
                <w:bCs/>
                <w:color w:val="auto"/>
                <w:sz w:val="24"/>
                <w:highlight w:val="none"/>
              </w:rPr>
            </w:pPr>
          </w:p>
        </w:tc>
      </w:tr>
      <w:tr w14:paraId="39AA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F1FD6F">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AEFEAAD">
            <w:pPr>
              <w:jc w:val="center"/>
              <w:rPr>
                <w:rFonts w:hint="eastAsia" w:ascii="宋体" w:hAnsi="宋体" w:cs="Arial"/>
                <w:bCs/>
                <w:color w:val="auto"/>
                <w:sz w:val="24"/>
                <w:highlight w:val="none"/>
              </w:rPr>
            </w:pPr>
          </w:p>
        </w:tc>
        <w:tc>
          <w:tcPr>
            <w:tcW w:w="1260" w:type="dxa"/>
            <w:gridSpan w:val="3"/>
            <w:noWrap w:val="0"/>
            <w:vAlign w:val="center"/>
          </w:tcPr>
          <w:p w14:paraId="14D99086">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5526138E">
            <w:pPr>
              <w:jc w:val="center"/>
              <w:rPr>
                <w:rFonts w:hint="eastAsia" w:ascii="宋体" w:hAnsi="宋体" w:cs="Arial"/>
                <w:bCs/>
                <w:color w:val="auto"/>
                <w:sz w:val="24"/>
                <w:highlight w:val="none"/>
              </w:rPr>
            </w:pPr>
          </w:p>
        </w:tc>
      </w:tr>
      <w:tr w14:paraId="0226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CCD4C74">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7C31F3D9">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5845906E">
            <w:pPr>
              <w:jc w:val="center"/>
              <w:rPr>
                <w:rFonts w:hint="eastAsia" w:ascii="宋体" w:hAnsi="宋体" w:cs="Arial"/>
                <w:bCs/>
                <w:color w:val="auto"/>
                <w:sz w:val="24"/>
                <w:highlight w:val="none"/>
              </w:rPr>
            </w:pPr>
          </w:p>
        </w:tc>
        <w:tc>
          <w:tcPr>
            <w:tcW w:w="1260" w:type="dxa"/>
            <w:gridSpan w:val="3"/>
            <w:noWrap w:val="0"/>
            <w:vAlign w:val="center"/>
          </w:tcPr>
          <w:p w14:paraId="1FAAA4D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0B9D6ADA">
            <w:pPr>
              <w:jc w:val="center"/>
              <w:rPr>
                <w:rFonts w:hint="eastAsia" w:ascii="宋体" w:hAnsi="宋体" w:cs="Arial"/>
                <w:bCs/>
                <w:color w:val="auto"/>
                <w:sz w:val="24"/>
                <w:highlight w:val="none"/>
              </w:rPr>
            </w:pPr>
          </w:p>
        </w:tc>
      </w:tr>
      <w:tr w14:paraId="1595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65EC1532">
            <w:pPr>
              <w:jc w:val="center"/>
              <w:rPr>
                <w:rFonts w:hint="eastAsia" w:ascii="宋体" w:hAnsi="宋体" w:cs="Arial"/>
                <w:bCs/>
                <w:color w:val="auto"/>
                <w:sz w:val="24"/>
                <w:highlight w:val="none"/>
              </w:rPr>
            </w:pPr>
          </w:p>
        </w:tc>
        <w:tc>
          <w:tcPr>
            <w:tcW w:w="986" w:type="dxa"/>
            <w:noWrap w:val="0"/>
            <w:vAlign w:val="center"/>
          </w:tcPr>
          <w:p w14:paraId="2B095CD8">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5A5E0B05">
            <w:pPr>
              <w:jc w:val="center"/>
              <w:rPr>
                <w:rFonts w:hint="eastAsia" w:ascii="宋体" w:hAnsi="宋体" w:cs="Arial"/>
                <w:bCs/>
                <w:color w:val="auto"/>
                <w:sz w:val="24"/>
                <w:highlight w:val="none"/>
              </w:rPr>
            </w:pPr>
          </w:p>
        </w:tc>
        <w:tc>
          <w:tcPr>
            <w:tcW w:w="1260" w:type="dxa"/>
            <w:gridSpan w:val="3"/>
            <w:noWrap w:val="0"/>
            <w:vAlign w:val="center"/>
          </w:tcPr>
          <w:p w14:paraId="2660291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49F13CAF">
            <w:pPr>
              <w:jc w:val="center"/>
              <w:rPr>
                <w:rFonts w:hint="eastAsia" w:ascii="宋体" w:hAnsi="宋体" w:cs="Arial"/>
                <w:bCs/>
                <w:color w:val="auto"/>
                <w:sz w:val="24"/>
                <w:highlight w:val="none"/>
              </w:rPr>
            </w:pPr>
          </w:p>
        </w:tc>
      </w:tr>
      <w:tr w14:paraId="328B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E02B853">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1D9308D2">
            <w:pPr>
              <w:jc w:val="center"/>
              <w:rPr>
                <w:rFonts w:hint="eastAsia" w:ascii="宋体" w:hAnsi="宋体" w:cs="Arial"/>
                <w:bCs/>
                <w:color w:val="auto"/>
                <w:sz w:val="24"/>
                <w:highlight w:val="none"/>
              </w:rPr>
            </w:pPr>
          </w:p>
        </w:tc>
      </w:tr>
      <w:tr w14:paraId="0ADD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215D896">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09155B76">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4ECFEAB">
            <w:pPr>
              <w:jc w:val="center"/>
              <w:rPr>
                <w:rFonts w:hint="eastAsia" w:ascii="宋体" w:hAnsi="宋体" w:cs="Arial"/>
                <w:bCs/>
                <w:color w:val="auto"/>
                <w:sz w:val="24"/>
                <w:highlight w:val="none"/>
              </w:rPr>
            </w:pPr>
          </w:p>
        </w:tc>
        <w:tc>
          <w:tcPr>
            <w:tcW w:w="1260" w:type="dxa"/>
            <w:noWrap w:val="0"/>
            <w:vAlign w:val="center"/>
          </w:tcPr>
          <w:p w14:paraId="2656E26F">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03E309F">
            <w:pPr>
              <w:jc w:val="center"/>
              <w:rPr>
                <w:rFonts w:hint="eastAsia" w:ascii="宋体" w:hAnsi="宋体" w:cs="Arial"/>
                <w:bCs/>
                <w:color w:val="auto"/>
                <w:sz w:val="24"/>
                <w:highlight w:val="none"/>
              </w:rPr>
            </w:pPr>
          </w:p>
        </w:tc>
        <w:tc>
          <w:tcPr>
            <w:tcW w:w="1260" w:type="dxa"/>
            <w:gridSpan w:val="3"/>
            <w:noWrap w:val="0"/>
            <w:vAlign w:val="center"/>
          </w:tcPr>
          <w:p w14:paraId="5A443A9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CA41F40">
            <w:pPr>
              <w:jc w:val="center"/>
              <w:rPr>
                <w:rFonts w:hint="eastAsia" w:ascii="宋体" w:hAnsi="宋体" w:cs="Arial"/>
                <w:bCs/>
                <w:color w:val="auto"/>
                <w:sz w:val="24"/>
                <w:highlight w:val="none"/>
              </w:rPr>
            </w:pPr>
          </w:p>
        </w:tc>
      </w:tr>
      <w:tr w14:paraId="000B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240DC09">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719D768">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0A7F05E">
            <w:pPr>
              <w:jc w:val="center"/>
              <w:rPr>
                <w:rFonts w:hint="eastAsia" w:ascii="宋体" w:hAnsi="宋体" w:cs="Arial"/>
                <w:bCs/>
                <w:color w:val="auto"/>
                <w:sz w:val="24"/>
                <w:highlight w:val="none"/>
              </w:rPr>
            </w:pPr>
          </w:p>
        </w:tc>
        <w:tc>
          <w:tcPr>
            <w:tcW w:w="1260" w:type="dxa"/>
            <w:noWrap w:val="0"/>
            <w:vAlign w:val="center"/>
          </w:tcPr>
          <w:p w14:paraId="6D5E961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1585A0C">
            <w:pPr>
              <w:jc w:val="center"/>
              <w:rPr>
                <w:rFonts w:hint="eastAsia" w:ascii="宋体" w:hAnsi="宋体" w:cs="Arial"/>
                <w:bCs/>
                <w:color w:val="auto"/>
                <w:sz w:val="24"/>
                <w:highlight w:val="none"/>
              </w:rPr>
            </w:pPr>
          </w:p>
        </w:tc>
        <w:tc>
          <w:tcPr>
            <w:tcW w:w="1260" w:type="dxa"/>
            <w:gridSpan w:val="3"/>
            <w:noWrap w:val="0"/>
            <w:vAlign w:val="center"/>
          </w:tcPr>
          <w:p w14:paraId="00D7D68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07E7B60">
            <w:pPr>
              <w:jc w:val="center"/>
              <w:rPr>
                <w:rFonts w:hint="eastAsia" w:ascii="宋体" w:hAnsi="宋体" w:cs="Arial"/>
                <w:bCs/>
                <w:color w:val="auto"/>
                <w:sz w:val="24"/>
                <w:highlight w:val="none"/>
              </w:rPr>
            </w:pPr>
          </w:p>
        </w:tc>
      </w:tr>
      <w:tr w14:paraId="4D1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F3BC47E">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5F2CDF0C">
            <w:pPr>
              <w:jc w:val="center"/>
              <w:rPr>
                <w:rFonts w:hint="eastAsia" w:ascii="宋体" w:hAnsi="宋体" w:cs="Arial"/>
                <w:bCs/>
                <w:color w:val="auto"/>
                <w:sz w:val="24"/>
                <w:highlight w:val="none"/>
              </w:rPr>
            </w:pPr>
          </w:p>
        </w:tc>
        <w:tc>
          <w:tcPr>
            <w:tcW w:w="4897" w:type="dxa"/>
            <w:gridSpan w:val="7"/>
            <w:noWrap w:val="0"/>
            <w:vAlign w:val="center"/>
          </w:tcPr>
          <w:p w14:paraId="4140AD42">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76D4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3D9AE74">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1C04C536">
            <w:pPr>
              <w:jc w:val="center"/>
              <w:rPr>
                <w:rFonts w:hint="eastAsia" w:ascii="宋体" w:hAnsi="宋体" w:cs="Arial"/>
                <w:bCs/>
                <w:color w:val="auto"/>
                <w:sz w:val="24"/>
                <w:highlight w:val="none"/>
              </w:rPr>
            </w:pPr>
          </w:p>
        </w:tc>
        <w:tc>
          <w:tcPr>
            <w:tcW w:w="1260" w:type="dxa"/>
            <w:vMerge w:val="restart"/>
            <w:noWrap w:val="0"/>
            <w:vAlign w:val="center"/>
          </w:tcPr>
          <w:p w14:paraId="5C578526">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45CBBE0">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24E6D0CD">
            <w:pPr>
              <w:jc w:val="center"/>
              <w:rPr>
                <w:rFonts w:hint="eastAsia" w:ascii="宋体" w:hAnsi="宋体" w:cs="Arial"/>
                <w:bCs/>
                <w:color w:val="auto"/>
                <w:sz w:val="24"/>
                <w:highlight w:val="none"/>
              </w:rPr>
            </w:pPr>
          </w:p>
        </w:tc>
      </w:tr>
      <w:tr w14:paraId="2577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53CE5F">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52ACDC43">
            <w:pPr>
              <w:jc w:val="center"/>
              <w:rPr>
                <w:rFonts w:hint="eastAsia" w:ascii="宋体" w:hAnsi="宋体" w:cs="Arial"/>
                <w:bCs/>
                <w:color w:val="auto"/>
                <w:sz w:val="24"/>
                <w:highlight w:val="none"/>
              </w:rPr>
            </w:pPr>
          </w:p>
        </w:tc>
        <w:tc>
          <w:tcPr>
            <w:tcW w:w="1260" w:type="dxa"/>
            <w:vMerge w:val="continue"/>
            <w:noWrap w:val="0"/>
            <w:vAlign w:val="center"/>
          </w:tcPr>
          <w:p w14:paraId="2185F76E">
            <w:pPr>
              <w:jc w:val="center"/>
              <w:rPr>
                <w:rFonts w:hint="eastAsia" w:ascii="宋体" w:hAnsi="宋体" w:cs="Arial"/>
                <w:bCs/>
                <w:color w:val="auto"/>
                <w:sz w:val="24"/>
                <w:highlight w:val="none"/>
              </w:rPr>
            </w:pPr>
          </w:p>
        </w:tc>
        <w:tc>
          <w:tcPr>
            <w:tcW w:w="2101" w:type="dxa"/>
            <w:gridSpan w:val="3"/>
            <w:noWrap w:val="0"/>
            <w:vAlign w:val="center"/>
          </w:tcPr>
          <w:p w14:paraId="1AF8B729">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A716902">
            <w:pPr>
              <w:jc w:val="center"/>
              <w:rPr>
                <w:rFonts w:hint="eastAsia" w:ascii="宋体" w:hAnsi="宋体" w:cs="Arial"/>
                <w:bCs/>
                <w:color w:val="auto"/>
                <w:sz w:val="24"/>
                <w:highlight w:val="none"/>
              </w:rPr>
            </w:pPr>
          </w:p>
        </w:tc>
      </w:tr>
      <w:tr w14:paraId="37AF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84F4AD2">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70F94F62">
            <w:pPr>
              <w:jc w:val="center"/>
              <w:rPr>
                <w:rFonts w:hint="eastAsia" w:ascii="宋体" w:hAnsi="宋体" w:cs="Arial"/>
                <w:bCs/>
                <w:color w:val="auto"/>
                <w:sz w:val="24"/>
                <w:highlight w:val="none"/>
              </w:rPr>
            </w:pPr>
          </w:p>
        </w:tc>
        <w:tc>
          <w:tcPr>
            <w:tcW w:w="1260" w:type="dxa"/>
            <w:vMerge w:val="continue"/>
            <w:noWrap w:val="0"/>
            <w:vAlign w:val="center"/>
          </w:tcPr>
          <w:p w14:paraId="73D86D72">
            <w:pPr>
              <w:jc w:val="center"/>
              <w:rPr>
                <w:rFonts w:hint="eastAsia" w:ascii="宋体" w:hAnsi="宋体" w:cs="Arial"/>
                <w:bCs/>
                <w:color w:val="auto"/>
                <w:sz w:val="24"/>
                <w:highlight w:val="none"/>
              </w:rPr>
            </w:pPr>
          </w:p>
        </w:tc>
        <w:tc>
          <w:tcPr>
            <w:tcW w:w="2101" w:type="dxa"/>
            <w:gridSpan w:val="3"/>
            <w:noWrap w:val="0"/>
            <w:vAlign w:val="center"/>
          </w:tcPr>
          <w:p w14:paraId="36F12C3F">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955FF45">
            <w:pPr>
              <w:jc w:val="center"/>
              <w:rPr>
                <w:rFonts w:hint="eastAsia" w:ascii="宋体" w:hAnsi="宋体" w:cs="Arial"/>
                <w:bCs/>
                <w:color w:val="auto"/>
                <w:sz w:val="24"/>
                <w:highlight w:val="none"/>
              </w:rPr>
            </w:pPr>
          </w:p>
        </w:tc>
      </w:tr>
      <w:tr w14:paraId="6BF8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595FCD5">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8B54771">
            <w:pPr>
              <w:jc w:val="center"/>
              <w:rPr>
                <w:rFonts w:hint="eastAsia" w:ascii="宋体" w:hAnsi="宋体" w:cs="Arial"/>
                <w:bCs/>
                <w:color w:val="auto"/>
                <w:sz w:val="24"/>
                <w:highlight w:val="none"/>
              </w:rPr>
            </w:pPr>
          </w:p>
        </w:tc>
        <w:tc>
          <w:tcPr>
            <w:tcW w:w="1260" w:type="dxa"/>
            <w:vMerge w:val="continue"/>
            <w:noWrap w:val="0"/>
            <w:vAlign w:val="center"/>
          </w:tcPr>
          <w:p w14:paraId="71224BCF">
            <w:pPr>
              <w:jc w:val="center"/>
              <w:rPr>
                <w:rFonts w:hint="eastAsia" w:ascii="宋体" w:hAnsi="宋体" w:cs="Arial"/>
                <w:bCs/>
                <w:color w:val="auto"/>
                <w:sz w:val="24"/>
                <w:highlight w:val="none"/>
              </w:rPr>
            </w:pPr>
          </w:p>
        </w:tc>
        <w:tc>
          <w:tcPr>
            <w:tcW w:w="2101" w:type="dxa"/>
            <w:gridSpan w:val="3"/>
            <w:noWrap w:val="0"/>
            <w:vAlign w:val="center"/>
          </w:tcPr>
          <w:p w14:paraId="4A9265AD">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BA55044">
            <w:pPr>
              <w:jc w:val="center"/>
              <w:rPr>
                <w:rFonts w:hint="eastAsia" w:ascii="宋体" w:hAnsi="宋体" w:cs="Arial"/>
                <w:bCs/>
                <w:color w:val="auto"/>
                <w:sz w:val="24"/>
                <w:highlight w:val="none"/>
              </w:rPr>
            </w:pPr>
          </w:p>
        </w:tc>
      </w:tr>
      <w:tr w14:paraId="196F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977DB22">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4AC519B">
            <w:pPr>
              <w:jc w:val="center"/>
              <w:rPr>
                <w:rFonts w:hint="eastAsia" w:ascii="宋体" w:hAnsi="宋体" w:cs="Arial"/>
                <w:bCs/>
                <w:color w:val="auto"/>
                <w:sz w:val="24"/>
                <w:highlight w:val="none"/>
              </w:rPr>
            </w:pPr>
          </w:p>
        </w:tc>
        <w:tc>
          <w:tcPr>
            <w:tcW w:w="1260" w:type="dxa"/>
            <w:vMerge w:val="continue"/>
            <w:noWrap w:val="0"/>
            <w:vAlign w:val="center"/>
          </w:tcPr>
          <w:p w14:paraId="32811A69">
            <w:pPr>
              <w:jc w:val="center"/>
              <w:rPr>
                <w:rFonts w:hint="eastAsia" w:ascii="宋体" w:hAnsi="宋体" w:cs="Arial"/>
                <w:bCs/>
                <w:color w:val="auto"/>
                <w:sz w:val="24"/>
                <w:highlight w:val="none"/>
              </w:rPr>
            </w:pPr>
          </w:p>
        </w:tc>
        <w:tc>
          <w:tcPr>
            <w:tcW w:w="2101" w:type="dxa"/>
            <w:gridSpan w:val="3"/>
            <w:noWrap w:val="0"/>
            <w:vAlign w:val="center"/>
          </w:tcPr>
          <w:p w14:paraId="4A9782BB">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535528EC">
            <w:pPr>
              <w:jc w:val="center"/>
              <w:rPr>
                <w:rFonts w:hint="eastAsia" w:ascii="宋体" w:hAnsi="宋体" w:cs="Arial"/>
                <w:bCs/>
                <w:color w:val="auto"/>
                <w:sz w:val="24"/>
                <w:highlight w:val="none"/>
              </w:rPr>
            </w:pPr>
          </w:p>
        </w:tc>
      </w:tr>
      <w:tr w14:paraId="238A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2E813C7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38366996">
            <w:pPr>
              <w:jc w:val="center"/>
              <w:rPr>
                <w:rFonts w:hint="eastAsia" w:ascii="宋体" w:hAnsi="宋体" w:cs="Arial"/>
                <w:bCs/>
                <w:color w:val="auto"/>
                <w:sz w:val="24"/>
                <w:highlight w:val="none"/>
              </w:rPr>
            </w:pPr>
          </w:p>
        </w:tc>
      </w:tr>
      <w:tr w14:paraId="68CD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37DB8D0A">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6F920686">
            <w:pPr>
              <w:jc w:val="center"/>
              <w:rPr>
                <w:rFonts w:hint="eastAsia" w:ascii="宋体" w:hAnsi="宋体" w:cs="Arial"/>
                <w:bCs/>
                <w:color w:val="auto"/>
                <w:sz w:val="24"/>
                <w:highlight w:val="none"/>
              </w:rPr>
            </w:pPr>
          </w:p>
        </w:tc>
      </w:tr>
    </w:tbl>
    <w:p w14:paraId="053AB59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D8FA8A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6FB204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19EA3E0">
      <w:pPr>
        <w:pStyle w:val="3"/>
        <w:rPr>
          <w:rFonts w:hint="eastAsia"/>
          <w:color w:val="auto"/>
          <w:highlight w:val="none"/>
        </w:rPr>
      </w:pPr>
    </w:p>
    <w:p w14:paraId="7F2F23CF">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14:paraId="21779E01">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313" w:name="_Toc17521"/>
      <w:bookmarkStart w:id="314" w:name="_Toc18715"/>
      <w:bookmarkStart w:id="315" w:name="_Toc15499"/>
      <w:bookmarkStart w:id="316" w:name="_Toc5758"/>
      <w:bookmarkStart w:id="317" w:name="_Toc91771171"/>
      <w:bookmarkStart w:id="318" w:name="_Toc5442"/>
      <w:bookmarkStart w:id="319" w:name="_Toc23898"/>
      <w:r>
        <w:rPr>
          <w:rFonts w:hint="eastAsia" w:ascii="黑体" w:hAnsi="黑体" w:eastAsia="黑体" w:cs="Arial"/>
          <w:bCs/>
          <w:color w:val="auto"/>
          <w:sz w:val="32"/>
          <w:szCs w:val="32"/>
          <w:highlight w:val="none"/>
        </w:rPr>
        <w:t>八、供应商本项目管理、技术、服务人员情况表</w:t>
      </w:r>
      <w:bookmarkEnd w:id="313"/>
      <w:bookmarkEnd w:id="314"/>
      <w:bookmarkEnd w:id="315"/>
      <w:bookmarkEnd w:id="316"/>
      <w:bookmarkEnd w:id="317"/>
      <w:bookmarkEnd w:id="318"/>
      <w:bookmarkEnd w:id="319"/>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5AD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05D736C">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3D0EDC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05B1AB0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60B0A7E5">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76E9D7">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D389E0E">
            <w:pPr>
              <w:jc w:val="center"/>
              <w:rPr>
                <w:rFonts w:hint="eastAsia"/>
                <w:b/>
                <w:color w:val="auto"/>
                <w:sz w:val="24"/>
                <w:highlight w:val="none"/>
              </w:rPr>
            </w:pPr>
            <w:r>
              <w:rPr>
                <w:rFonts w:hint="eastAsia"/>
                <w:b/>
                <w:color w:val="auto"/>
                <w:sz w:val="24"/>
                <w:highlight w:val="none"/>
              </w:rPr>
              <w:t>资格证明（附复印件）</w:t>
            </w:r>
          </w:p>
        </w:tc>
      </w:tr>
      <w:tr w14:paraId="5CF0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B642795">
            <w:pPr>
              <w:jc w:val="center"/>
              <w:rPr>
                <w:rFonts w:hint="eastAsia"/>
                <w:b/>
                <w:color w:val="auto"/>
                <w:sz w:val="24"/>
                <w:highlight w:val="none"/>
              </w:rPr>
            </w:pPr>
          </w:p>
        </w:tc>
        <w:tc>
          <w:tcPr>
            <w:tcW w:w="947" w:type="dxa"/>
            <w:vMerge w:val="continue"/>
            <w:noWrap w:val="0"/>
            <w:vAlign w:val="center"/>
          </w:tcPr>
          <w:p w14:paraId="2C81950D">
            <w:pPr>
              <w:jc w:val="center"/>
              <w:rPr>
                <w:rFonts w:hint="eastAsia"/>
                <w:b/>
                <w:color w:val="auto"/>
                <w:sz w:val="24"/>
                <w:highlight w:val="none"/>
              </w:rPr>
            </w:pPr>
          </w:p>
        </w:tc>
        <w:tc>
          <w:tcPr>
            <w:tcW w:w="947" w:type="dxa"/>
            <w:vMerge w:val="continue"/>
            <w:noWrap w:val="0"/>
            <w:vAlign w:val="center"/>
          </w:tcPr>
          <w:p w14:paraId="794698A3">
            <w:pPr>
              <w:jc w:val="center"/>
              <w:rPr>
                <w:rFonts w:hint="eastAsia"/>
                <w:b/>
                <w:color w:val="auto"/>
                <w:sz w:val="24"/>
                <w:highlight w:val="none"/>
              </w:rPr>
            </w:pPr>
          </w:p>
        </w:tc>
        <w:tc>
          <w:tcPr>
            <w:tcW w:w="947" w:type="dxa"/>
            <w:vMerge w:val="continue"/>
            <w:noWrap w:val="0"/>
            <w:vAlign w:val="center"/>
          </w:tcPr>
          <w:p w14:paraId="2DCEE132">
            <w:pPr>
              <w:jc w:val="center"/>
              <w:rPr>
                <w:rFonts w:hint="eastAsia"/>
                <w:b/>
                <w:color w:val="auto"/>
                <w:sz w:val="24"/>
                <w:highlight w:val="none"/>
              </w:rPr>
            </w:pPr>
          </w:p>
        </w:tc>
        <w:tc>
          <w:tcPr>
            <w:tcW w:w="947" w:type="dxa"/>
            <w:vMerge w:val="continue"/>
            <w:noWrap w:val="0"/>
            <w:vAlign w:val="center"/>
          </w:tcPr>
          <w:p w14:paraId="2DFB89AE">
            <w:pPr>
              <w:jc w:val="center"/>
              <w:rPr>
                <w:rFonts w:hint="eastAsia"/>
                <w:b/>
                <w:color w:val="auto"/>
                <w:sz w:val="24"/>
                <w:highlight w:val="none"/>
              </w:rPr>
            </w:pPr>
          </w:p>
        </w:tc>
        <w:tc>
          <w:tcPr>
            <w:tcW w:w="947" w:type="dxa"/>
            <w:noWrap w:val="0"/>
            <w:vAlign w:val="center"/>
          </w:tcPr>
          <w:p w14:paraId="12F62F85">
            <w:pPr>
              <w:jc w:val="center"/>
              <w:rPr>
                <w:rFonts w:hint="eastAsia"/>
                <w:b/>
                <w:color w:val="auto"/>
                <w:sz w:val="24"/>
                <w:highlight w:val="none"/>
              </w:rPr>
            </w:pPr>
            <w:r>
              <w:rPr>
                <w:rFonts w:hint="eastAsia"/>
                <w:b/>
                <w:color w:val="auto"/>
                <w:sz w:val="24"/>
                <w:highlight w:val="none"/>
              </w:rPr>
              <w:t>证书</w:t>
            </w:r>
          </w:p>
          <w:p w14:paraId="21E436EE">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29C4F96D">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27BE05BE">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0CA8E035">
            <w:pPr>
              <w:jc w:val="center"/>
              <w:rPr>
                <w:rFonts w:hint="eastAsia"/>
                <w:b/>
                <w:color w:val="auto"/>
                <w:sz w:val="24"/>
                <w:highlight w:val="none"/>
              </w:rPr>
            </w:pPr>
            <w:r>
              <w:rPr>
                <w:rFonts w:hint="eastAsia"/>
                <w:b/>
                <w:color w:val="auto"/>
                <w:sz w:val="24"/>
                <w:highlight w:val="none"/>
              </w:rPr>
              <w:t>专业</w:t>
            </w:r>
          </w:p>
        </w:tc>
      </w:tr>
      <w:tr w14:paraId="591B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51D142F">
            <w:pPr>
              <w:jc w:val="center"/>
              <w:rPr>
                <w:rFonts w:hint="eastAsia"/>
                <w:color w:val="auto"/>
                <w:sz w:val="24"/>
                <w:highlight w:val="none"/>
              </w:rPr>
            </w:pPr>
            <w:r>
              <w:rPr>
                <w:rFonts w:hint="eastAsia"/>
                <w:color w:val="auto"/>
                <w:sz w:val="24"/>
                <w:highlight w:val="none"/>
              </w:rPr>
              <w:t>管理</w:t>
            </w:r>
          </w:p>
          <w:p w14:paraId="3FD24474">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67A203A0">
            <w:pPr>
              <w:rPr>
                <w:rFonts w:hint="eastAsia"/>
                <w:color w:val="auto"/>
                <w:sz w:val="24"/>
                <w:highlight w:val="none"/>
              </w:rPr>
            </w:pPr>
          </w:p>
        </w:tc>
        <w:tc>
          <w:tcPr>
            <w:tcW w:w="947" w:type="dxa"/>
            <w:noWrap w:val="0"/>
            <w:vAlign w:val="center"/>
          </w:tcPr>
          <w:p w14:paraId="07854E0B">
            <w:pPr>
              <w:rPr>
                <w:rFonts w:hint="eastAsia"/>
                <w:color w:val="auto"/>
                <w:sz w:val="24"/>
                <w:highlight w:val="none"/>
              </w:rPr>
            </w:pPr>
          </w:p>
        </w:tc>
        <w:tc>
          <w:tcPr>
            <w:tcW w:w="947" w:type="dxa"/>
            <w:noWrap w:val="0"/>
            <w:vAlign w:val="center"/>
          </w:tcPr>
          <w:p w14:paraId="37DBBB6B">
            <w:pPr>
              <w:rPr>
                <w:rFonts w:hint="eastAsia"/>
                <w:color w:val="auto"/>
                <w:sz w:val="24"/>
                <w:highlight w:val="none"/>
              </w:rPr>
            </w:pPr>
          </w:p>
        </w:tc>
        <w:tc>
          <w:tcPr>
            <w:tcW w:w="947" w:type="dxa"/>
            <w:noWrap w:val="0"/>
            <w:vAlign w:val="center"/>
          </w:tcPr>
          <w:p w14:paraId="51C52BA9">
            <w:pPr>
              <w:rPr>
                <w:rFonts w:hint="eastAsia"/>
                <w:color w:val="auto"/>
                <w:sz w:val="24"/>
                <w:highlight w:val="none"/>
              </w:rPr>
            </w:pPr>
          </w:p>
        </w:tc>
        <w:tc>
          <w:tcPr>
            <w:tcW w:w="947" w:type="dxa"/>
            <w:noWrap w:val="0"/>
            <w:vAlign w:val="center"/>
          </w:tcPr>
          <w:p w14:paraId="3BBC50F6">
            <w:pPr>
              <w:rPr>
                <w:rFonts w:hint="eastAsia"/>
                <w:color w:val="auto"/>
                <w:sz w:val="24"/>
                <w:highlight w:val="none"/>
              </w:rPr>
            </w:pPr>
          </w:p>
        </w:tc>
        <w:tc>
          <w:tcPr>
            <w:tcW w:w="947" w:type="dxa"/>
            <w:noWrap w:val="0"/>
            <w:vAlign w:val="center"/>
          </w:tcPr>
          <w:p w14:paraId="0296D079">
            <w:pPr>
              <w:rPr>
                <w:rFonts w:hint="eastAsia"/>
                <w:color w:val="auto"/>
                <w:sz w:val="24"/>
                <w:highlight w:val="none"/>
              </w:rPr>
            </w:pPr>
          </w:p>
        </w:tc>
        <w:tc>
          <w:tcPr>
            <w:tcW w:w="947" w:type="dxa"/>
            <w:noWrap w:val="0"/>
            <w:vAlign w:val="center"/>
          </w:tcPr>
          <w:p w14:paraId="37D67432">
            <w:pPr>
              <w:rPr>
                <w:rFonts w:hint="eastAsia"/>
                <w:color w:val="auto"/>
                <w:sz w:val="24"/>
                <w:highlight w:val="none"/>
              </w:rPr>
            </w:pPr>
          </w:p>
        </w:tc>
        <w:tc>
          <w:tcPr>
            <w:tcW w:w="947" w:type="dxa"/>
            <w:noWrap w:val="0"/>
            <w:vAlign w:val="center"/>
          </w:tcPr>
          <w:p w14:paraId="4254400D">
            <w:pPr>
              <w:rPr>
                <w:rFonts w:hint="eastAsia"/>
                <w:color w:val="auto"/>
                <w:sz w:val="24"/>
                <w:highlight w:val="none"/>
              </w:rPr>
            </w:pPr>
          </w:p>
        </w:tc>
      </w:tr>
      <w:tr w14:paraId="7D13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B130695">
            <w:pPr>
              <w:jc w:val="center"/>
              <w:rPr>
                <w:rFonts w:hint="eastAsia"/>
                <w:color w:val="auto"/>
                <w:sz w:val="24"/>
                <w:highlight w:val="none"/>
              </w:rPr>
            </w:pPr>
          </w:p>
        </w:tc>
        <w:tc>
          <w:tcPr>
            <w:tcW w:w="947" w:type="dxa"/>
            <w:noWrap w:val="0"/>
            <w:vAlign w:val="center"/>
          </w:tcPr>
          <w:p w14:paraId="603E1C2D">
            <w:pPr>
              <w:rPr>
                <w:rFonts w:hint="eastAsia"/>
                <w:color w:val="auto"/>
                <w:sz w:val="24"/>
                <w:highlight w:val="none"/>
              </w:rPr>
            </w:pPr>
          </w:p>
        </w:tc>
        <w:tc>
          <w:tcPr>
            <w:tcW w:w="947" w:type="dxa"/>
            <w:noWrap w:val="0"/>
            <w:vAlign w:val="center"/>
          </w:tcPr>
          <w:p w14:paraId="519D7420">
            <w:pPr>
              <w:rPr>
                <w:rFonts w:hint="eastAsia"/>
                <w:color w:val="auto"/>
                <w:sz w:val="24"/>
                <w:highlight w:val="none"/>
              </w:rPr>
            </w:pPr>
          </w:p>
        </w:tc>
        <w:tc>
          <w:tcPr>
            <w:tcW w:w="947" w:type="dxa"/>
            <w:noWrap w:val="0"/>
            <w:vAlign w:val="center"/>
          </w:tcPr>
          <w:p w14:paraId="22CC3BAC">
            <w:pPr>
              <w:rPr>
                <w:rFonts w:hint="eastAsia"/>
                <w:color w:val="auto"/>
                <w:sz w:val="24"/>
                <w:highlight w:val="none"/>
              </w:rPr>
            </w:pPr>
          </w:p>
        </w:tc>
        <w:tc>
          <w:tcPr>
            <w:tcW w:w="947" w:type="dxa"/>
            <w:noWrap w:val="0"/>
            <w:vAlign w:val="center"/>
          </w:tcPr>
          <w:p w14:paraId="28573DAC">
            <w:pPr>
              <w:rPr>
                <w:rFonts w:hint="eastAsia"/>
                <w:color w:val="auto"/>
                <w:sz w:val="24"/>
                <w:highlight w:val="none"/>
              </w:rPr>
            </w:pPr>
          </w:p>
        </w:tc>
        <w:tc>
          <w:tcPr>
            <w:tcW w:w="947" w:type="dxa"/>
            <w:noWrap w:val="0"/>
            <w:vAlign w:val="center"/>
          </w:tcPr>
          <w:p w14:paraId="0BC71358">
            <w:pPr>
              <w:rPr>
                <w:rFonts w:hint="eastAsia"/>
                <w:color w:val="auto"/>
                <w:sz w:val="24"/>
                <w:highlight w:val="none"/>
              </w:rPr>
            </w:pPr>
          </w:p>
        </w:tc>
        <w:tc>
          <w:tcPr>
            <w:tcW w:w="947" w:type="dxa"/>
            <w:noWrap w:val="0"/>
            <w:vAlign w:val="center"/>
          </w:tcPr>
          <w:p w14:paraId="28A1056E">
            <w:pPr>
              <w:rPr>
                <w:rFonts w:hint="eastAsia"/>
                <w:color w:val="auto"/>
                <w:sz w:val="24"/>
                <w:highlight w:val="none"/>
              </w:rPr>
            </w:pPr>
          </w:p>
        </w:tc>
        <w:tc>
          <w:tcPr>
            <w:tcW w:w="947" w:type="dxa"/>
            <w:noWrap w:val="0"/>
            <w:vAlign w:val="center"/>
          </w:tcPr>
          <w:p w14:paraId="740AE28B">
            <w:pPr>
              <w:rPr>
                <w:rFonts w:hint="eastAsia"/>
                <w:color w:val="auto"/>
                <w:sz w:val="24"/>
                <w:highlight w:val="none"/>
              </w:rPr>
            </w:pPr>
          </w:p>
        </w:tc>
        <w:tc>
          <w:tcPr>
            <w:tcW w:w="947" w:type="dxa"/>
            <w:noWrap w:val="0"/>
            <w:vAlign w:val="center"/>
          </w:tcPr>
          <w:p w14:paraId="206C39E9">
            <w:pPr>
              <w:rPr>
                <w:rFonts w:hint="eastAsia"/>
                <w:color w:val="auto"/>
                <w:sz w:val="24"/>
                <w:highlight w:val="none"/>
              </w:rPr>
            </w:pPr>
          </w:p>
        </w:tc>
      </w:tr>
      <w:tr w14:paraId="3879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78F5157">
            <w:pPr>
              <w:jc w:val="center"/>
              <w:rPr>
                <w:rFonts w:hint="eastAsia"/>
                <w:color w:val="auto"/>
                <w:sz w:val="24"/>
                <w:highlight w:val="none"/>
              </w:rPr>
            </w:pPr>
          </w:p>
        </w:tc>
        <w:tc>
          <w:tcPr>
            <w:tcW w:w="947" w:type="dxa"/>
            <w:noWrap w:val="0"/>
            <w:vAlign w:val="center"/>
          </w:tcPr>
          <w:p w14:paraId="56404A60">
            <w:pPr>
              <w:rPr>
                <w:rFonts w:hint="eastAsia"/>
                <w:color w:val="auto"/>
                <w:sz w:val="24"/>
                <w:highlight w:val="none"/>
              </w:rPr>
            </w:pPr>
          </w:p>
        </w:tc>
        <w:tc>
          <w:tcPr>
            <w:tcW w:w="947" w:type="dxa"/>
            <w:noWrap w:val="0"/>
            <w:vAlign w:val="center"/>
          </w:tcPr>
          <w:p w14:paraId="7D563ACC">
            <w:pPr>
              <w:rPr>
                <w:rFonts w:hint="eastAsia"/>
                <w:color w:val="auto"/>
                <w:sz w:val="24"/>
                <w:highlight w:val="none"/>
              </w:rPr>
            </w:pPr>
          </w:p>
        </w:tc>
        <w:tc>
          <w:tcPr>
            <w:tcW w:w="947" w:type="dxa"/>
            <w:noWrap w:val="0"/>
            <w:vAlign w:val="center"/>
          </w:tcPr>
          <w:p w14:paraId="78B8F727">
            <w:pPr>
              <w:rPr>
                <w:rFonts w:hint="eastAsia"/>
                <w:color w:val="auto"/>
                <w:sz w:val="24"/>
                <w:highlight w:val="none"/>
              </w:rPr>
            </w:pPr>
          </w:p>
        </w:tc>
        <w:tc>
          <w:tcPr>
            <w:tcW w:w="947" w:type="dxa"/>
            <w:noWrap w:val="0"/>
            <w:vAlign w:val="center"/>
          </w:tcPr>
          <w:p w14:paraId="6DF71384">
            <w:pPr>
              <w:rPr>
                <w:rFonts w:hint="eastAsia"/>
                <w:color w:val="auto"/>
                <w:sz w:val="24"/>
                <w:highlight w:val="none"/>
              </w:rPr>
            </w:pPr>
          </w:p>
        </w:tc>
        <w:tc>
          <w:tcPr>
            <w:tcW w:w="947" w:type="dxa"/>
            <w:noWrap w:val="0"/>
            <w:vAlign w:val="center"/>
          </w:tcPr>
          <w:p w14:paraId="01AED746">
            <w:pPr>
              <w:rPr>
                <w:rFonts w:hint="eastAsia"/>
                <w:color w:val="auto"/>
                <w:sz w:val="24"/>
                <w:highlight w:val="none"/>
              </w:rPr>
            </w:pPr>
          </w:p>
        </w:tc>
        <w:tc>
          <w:tcPr>
            <w:tcW w:w="947" w:type="dxa"/>
            <w:noWrap w:val="0"/>
            <w:vAlign w:val="center"/>
          </w:tcPr>
          <w:p w14:paraId="77A72D52">
            <w:pPr>
              <w:rPr>
                <w:rFonts w:hint="eastAsia"/>
                <w:color w:val="auto"/>
                <w:sz w:val="24"/>
                <w:highlight w:val="none"/>
              </w:rPr>
            </w:pPr>
          </w:p>
        </w:tc>
        <w:tc>
          <w:tcPr>
            <w:tcW w:w="947" w:type="dxa"/>
            <w:noWrap w:val="0"/>
            <w:vAlign w:val="center"/>
          </w:tcPr>
          <w:p w14:paraId="2C852445">
            <w:pPr>
              <w:rPr>
                <w:rFonts w:hint="eastAsia"/>
                <w:color w:val="auto"/>
                <w:sz w:val="24"/>
                <w:highlight w:val="none"/>
              </w:rPr>
            </w:pPr>
          </w:p>
        </w:tc>
        <w:tc>
          <w:tcPr>
            <w:tcW w:w="947" w:type="dxa"/>
            <w:noWrap w:val="0"/>
            <w:vAlign w:val="center"/>
          </w:tcPr>
          <w:p w14:paraId="4620E644">
            <w:pPr>
              <w:rPr>
                <w:rFonts w:hint="eastAsia"/>
                <w:color w:val="auto"/>
                <w:sz w:val="24"/>
                <w:highlight w:val="none"/>
              </w:rPr>
            </w:pPr>
          </w:p>
        </w:tc>
      </w:tr>
      <w:tr w14:paraId="0DA2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B3FEA20">
            <w:pPr>
              <w:jc w:val="center"/>
              <w:rPr>
                <w:rFonts w:hint="eastAsia"/>
                <w:color w:val="auto"/>
                <w:sz w:val="24"/>
                <w:highlight w:val="none"/>
              </w:rPr>
            </w:pPr>
            <w:r>
              <w:rPr>
                <w:rFonts w:hint="eastAsia"/>
                <w:color w:val="auto"/>
                <w:sz w:val="24"/>
                <w:highlight w:val="none"/>
              </w:rPr>
              <w:t>技术</w:t>
            </w:r>
          </w:p>
          <w:p w14:paraId="6A416CB4">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4F8DC3E7">
            <w:pPr>
              <w:rPr>
                <w:rFonts w:hint="eastAsia"/>
                <w:color w:val="auto"/>
                <w:sz w:val="24"/>
                <w:highlight w:val="none"/>
              </w:rPr>
            </w:pPr>
          </w:p>
        </w:tc>
        <w:tc>
          <w:tcPr>
            <w:tcW w:w="947" w:type="dxa"/>
            <w:noWrap w:val="0"/>
            <w:vAlign w:val="center"/>
          </w:tcPr>
          <w:p w14:paraId="6566659A">
            <w:pPr>
              <w:rPr>
                <w:rFonts w:hint="eastAsia"/>
                <w:color w:val="auto"/>
                <w:sz w:val="24"/>
                <w:highlight w:val="none"/>
              </w:rPr>
            </w:pPr>
          </w:p>
        </w:tc>
        <w:tc>
          <w:tcPr>
            <w:tcW w:w="947" w:type="dxa"/>
            <w:noWrap w:val="0"/>
            <w:vAlign w:val="center"/>
          </w:tcPr>
          <w:p w14:paraId="15C472E7">
            <w:pPr>
              <w:rPr>
                <w:rFonts w:hint="eastAsia"/>
                <w:color w:val="auto"/>
                <w:sz w:val="24"/>
                <w:highlight w:val="none"/>
              </w:rPr>
            </w:pPr>
          </w:p>
        </w:tc>
        <w:tc>
          <w:tcPr>
            <w:tcW w:w="947" w:type="dxa"/>
            <w:noWrap w:val="0"/>
            <w:vAlign w:val="center"/>
          </w:tcPr>
          <w:p w14:paraId="161523F0">
            <w:pPr>
              <w:rPr>
                <w:rFonts w:hint="eastAsia"/>
                <w:color w:val="auto"/>
                <w:sz w:val="24"/>
                <w:highlight w:val="none"/>
              </w:rPr>
            </w:pPr>
          </w:p>
        </w:tc>
        <w:tc>
          <w:tcPr>
            <w:tcW w:w="947" w:type="dxa"/>
            <w:noWrap w:val="0"/>
            <w:vAlign w:val="center"/>
          </w:tcPr>
          <w:p w14:paraId="4E926E6B">
            <w:pPr>
              <w:rPr>
                <w:rFonts w:hint="eastAsia"/>
                <w:color w:val="auto"/>
                <w:sz w:val="24"/>
                <w:highlight w:val="none"/>
              </w:rPr>
            </w:pPr>
          </w:p>
        </w:tc>
        <w:tc>
          <w:tcPr>
            <w:tcW w:w="947" w:type="dxa"/>
            <w:noWrap w:val="0"/>
            <w:vAlign w:val="center"/>
          </w:tcPr>
          <w:p w14:paraId="36F47165">
            <w:pPr>
              <w:rPr>
                <w:rFonts w:hint="eastAsia"/>
                <w:color w:val="auto"/>
                <w:sz w:val="24"/>
                <w:highlight w:val="none"/>
              </w:rPr>
            </w:pPr>
          </w:p>
        </w:tc>
        <w:tc>
          <w:tcPr>
            <w:tcW w:w="947" w:type="dxa"/>
            <w:noWrap w:val="0"/>
            <w:vAlign w:val="center"/>
          </w:tcPr>
          <w:p w14:paraId="44DBE869">
            <w:pPr>
              <w:rPr>
                <w:rFonts w:hint="eastAsia"/>
                <w:color w:val="auto"/>
                <w:sz w:val="24"/>
                <w:highlight w:val="none"/>
              </w:rPr>
            </w:pPr>
          </w:p>
        </w:tc>
        <w:tc>
          <w:tcPr>
            <w:tcW w:w="947" w:type="dxa"/>
            <w:noWrap w:val="0"/>
            <w:vAlign w:val="center"/>
          </w:tcPr>
          <w:p w14:paraId="5AD74F2B">
            <w:pPr>
              <w:rPr>
                <w:rFonts w:hint="eastAsia"/>
                <w:color w:val="auto"/>
                <w:sz w:val="24"/>
                <w:highlight w:val="none"/>
              </w:rPr>
            </w:pPr>
          </w:p>
        </w:tc>
      </w:tr>
      <w:tr w14:paraId="3796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CAF68F6">
            <w:pPr>
              <w:jc w:val="center"/>
              <w:rPr>
                <w:rFonts w:hint="eastAsia"/>
                <w:color w:val="auto"/>
                <w:sz w:val="24"/>
                <w:highlight w:val="none"/>
              </w:rPr>
            </w:pPr>
          </w:p>
        </w:tc>
        <w:tc>
          <w:tcPr>
            <w:tcW w:w="947" w:type="dxa"/>
            <w:noWrap w:val="0"/>
            <w:vAlign w:val="center"/>
          </w:tcPr>
          <w:p w14:paraId="2482EDA6">
            <w:pPr>
              <w:rPr>
                <w:rFonts w:hint="eastAsia"/>
                <w:color w:val="auto"/>
                <w:sz w:val="24"/>
                <w:highlight w:val="none"/>
              </w:rPr>
            </w:pPr>
          </w:p>
        </w:tc>
        <w:tc>
          <w:tcPr>
            <w:tcW w:w="947" w:type="dxa"/>
            <w:noWrap w:val="0"/>
            <w:vAlign w:val="center"/>
          </w:tcPr>
          <w:p w14:paraId="7469F9F1">
            <w:pPr>
              <w:rPr>
                <w:rFonts w:hint="eastAsia"/>
                <w:color w:val="auto"/>
                <w:sz w:val="24"/>
                <w:highlight w:val="none"/>
              </w:rPr>
            </w:pPr>
          </w:p>
        </w:tc>
        <w:tc>
          <w:tcPr>
            <w:tcW w:w="947" w:type="dxa"/>
            <w:noWrap w:val="0"/>
            <w:vAlign w:val="center"/>
          </w:tcPr>
          <w:p w14:paraId="05E74C60">
            <w:pPr>
              <w:rPr>
                <w:rFonts w:hint="eastAsia"/>
                <w:color w:val="auto"/>
                <w:sz w:val="24"/>
                <w:highlight w:val="none"/>
              </w:rPr>
            </w:pPr>
          </w:p>
        </w:tc>
        <w:tc>
          <w:tcPr>
            <w:tcW w:w="947" w:type="dxa"/>
            <w:noWrap w:val="0"/>
            <w:vAlign w:val="center"/>
          </w:tcPr>
          <w:p w14:paraId="69E95957">
            <w:pPr>
              <w:rPr>
                <w:rFonts w:hint="eastAsia"/>
                <w:color w:val="auto"/>
                <w:sz w:val="24"/>
                <w:highlight w:val="none"/>
              </w:rPr>
            </w:pPr>
          </w:p>
        </w:tc>
        <w:tc>
          <w:tcPr>
            <w:tcW w:w="947" w:type="dxa"/>
            <w:noWrap w:val="0"/>
            <w:vAlign w:val="center"/>
          </w:tcPr>
          <w:p w14:paraId="2592ECC8">
            <w:pPr>
              <w:rPr>
                <w:rFonts w:hint="eastAsia"/>
                <w:color w:val="auto"/>
                <w:sz w:val="24"/>
                <w:highlight w:val="none"/>
              </w:rPr>
            </w:pPr>
          </w:p>
        </w:tc>
        <w:tc>
          <w:tcPr>
            <w:tcW w:w="947" w:type="dxa"/>
            <w:noWrap w:val="0"/>
            <w:vAlign w:val="center"/>
          </w:tcPr>
          <w:p w14:paraId="625A4ADC">
            <w:pPr>
              <w:rPr>
                <w:rFonts w:hint="eastAsia"/>
                <w:color w:val="auto"/>
                <w:sz w:val="24"/>
                <w:highlight w:val="none"/>
              </w:rPr>
            </w:pPr>
          </w:p>
        </w:tc>
        <w:tc>
          <w:tcPr>
            <w:tcW w:w="947" w:type="dxa"/>
            <w:noWrap w:val="0"/>
            <w:vAlign w:val="center"/>
          </w:tcPr>
          <w:p w14:paraId="2E504808">
            <w:pPr>
              <w:rPr>
                <w:rFonts w:hint="eastAsia"/>
                <w:color w:val="auto"/>
                <w:sz w:val="24"/>
                <w:highlight w:val="none"/>
              </w:rPr>
            </w:pPr>
          </w:p>
        </w:tc>
        <w:tc>
          <w:tcPr>
            <w:tcW w:w="947" w:type="dxa"/>
            <w:noWrap w:val="0"/>
            <w:vAlign w:val="center"/>
          </w:tcPr>
          <w:p w14:paraId="0A79F535">
            <w:pPr>
              <w:rPr>
                <w:rFonts w:hint="eastAsia"/>
                <w:color w:val="auto"/>
                <w:sz w:val="24"/>
                <w:highlight w:val="none"/>
              </w:rPr>
            </w:pPr>
          </w:p>
        </w:tc>
      </w:tr>
      <w:tr w14:paraId="3E2A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BDAD760">
            <w:pPr>
              <w:jc w:val="center"/>
              <w:rPr>
                <w:rFonts w:hint="eastAsia"/>
                <w:color w:val="auto"/>
                <w:sz w:val="24"/>
                <w:highlight w:val="none"/>
              </w:rPr>
            </w:pPr>
          </w:p>
        </w:tc>
        <w:tc>
          <w:tcPr>
            <w:tcW w:w="947" w:type="dxa"/>
            <w:noWrap w:val="0"/>
            <w:vAlign w:val="center"/>
          </w:tcPr>
          <w:p w14:paraId="0B620F9F">
            <w:pPr>
              <w:rPr>
                <w:rFonts w:hint="eastAsia"/>
                <w:color w:val="auto"/>
                <w:sz w:val="24"/>
                <w:highlight w:val="none"/>
              </w:rPr>
            </w:pPr>
          </w:p>
        </w:tc>
        <w:tc>
          <w:tcPr>
            <w:tcW w:w="947" w:type="dxa"/>
            <w:noWrap w:val="0"/>
            <w:vAlign w:val="center"/>
          </w:tcPr>
          <w:p w14:paraId="6AF35063">
            <w:pPr>
              <w:rPr>
                <w:rFonts w:hint="eastAsia"/>
                <w:color w:val="auto"/>
                <w:sz w:val="24"/>
                <w:highlight w:val="none"/>
              </w:rPr>
            </w:pPr>
          </w:p>
        </w:tc>
        <w:tc>
          <w:tcPr>
            <w:tcW w:w="947" w:type="dxa"/>
            <w:noWrap w:val="0"/>
            <w:vAlign w:val="center"/>
          </w:tcPr>
          <w:p w14:paraId="4C629BC0">
            <w:pPr>
              <w:rPr>
                <w:rFonts w:hint="eastAsia"/>
                <w:color w:val="auto"/>
                <w:sz w:val="24"/>
                <w:highlight w:val="none"/>
              </w:rPr>
            </w:pPr>
          </w:p>
        </w:tc>
        <w:tc>
          <w:tcPr>
            <w:tcW w:w="947" w:type="dxa"/>
            <w:noWrap w:val="0"/>
            <w:vAlign w:val="center"/>
          </w:tcPr>
          <w:p w14:paraId="2A6F8F2B">
            <w:pPr>
              <w:rPr>
                <w:rFonts w:hint="eastAsia"/>
                <w:color w:val="auto"/>
                <w:sz w:val="24"/>
                <w:highlight w:val="none"/>
              </w:rPr>
            </w:pPr>
          </w:p>
        </w:tc>
        <w:tc>
          <w:tcPr>
            <w:tcW w:w="947" w:type="dxa"/>
            <w:noWrap w:val="0"/>
            <w:vAlign w:val="center"/>
          </w:tcPr>
          <w:p w14:paraId="771C35C0">
            <w:pPr>
              <w:rPr>
                <w:rFonts w:hint="eastAsia"/>
                <w:color w:val="auto"/>
                <w:sz w:val="24"/>
                <w:highlight w:val="none"/>
              </w:rPr>
            </w:pPr>
          </w:p>
        </w:tc>
        <w:tc>
          <w:tcPr>
            <w:tcW w:w="947" w:type="dxa"/>
            <w:noWrap w:val="0"/>
            <w:vAlign w:val="center"/>
          </w:tcPr>
          <w:p w14:paraId="27CD86FF">
            <w:pPr>
              <w:rPr>
                <w:rFonts w:hint="eastAsia"/>
                <w:color w:val="auto"/>
                <w:sz w:val="24"/>
                <w:highlight w:val="none"/>
              </w:rPr>
            </w:pPr>
          </w:p>
        </w:tc>
        <w:tc>
          <w:tcPr>
            <w:tcW w:w="947" w:type="dxa"/>
            <w:noWrap w:val="0"/>
            <w:vAlign w:val="center"/>
          </w:tcPr>
          <w:p w14:paraId="164E60F9">
            <w:pPr>
              <w:rPr>
                <w:rFonts w:hint="eastAsia"/>
                <w:color w:val="auto"/>
                <w:sz w:val="24"/>
                <w:highlight w:val="none"/>
              </w:rPr>
            </w:pPr>
          </w:p>
        </w:tc>
        <w:tc>
          <w:tcPr>
            <w:tcW w:w="947" w:type="dxa"/>
            <w:noWrap w:val="0"/>
            <w:vAlign w:val="center"/>
          </w:tcPr>
          <w:p w14:paraId="05E8D0E2">
            <w:pPr>
              <w:rPr>
                <w:rFonts w:hint="eastAsia"/>
                <w:color w:val="auto"/>
                <w:sz w:val="24"/>
                <w:highlight w:val="none"/>
              </w:rPr>
            </w:pPr>
          </w:p>
        </w:tc>
      </w:tr>
      <w:tr w14:paraId="56BD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24EBF08">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1E49470B">
            <w:pPr>
              <w:rPr>
                <w:rFonts w:hint="eastAsia"/>
                <w:color w:val="auto"/>
                <w:sz w:val="24"/>
                <w:highlight w:val="none"/>
              </w:rPr>
            </w:pPr>
          </w:p>
        </w:tc>
        <w:tc>
          <w:tcPr>
            <w:tcW w:w="947" w:type="dxa"/>
            <w:noWrap w:val="0"/>
            <w:vAlign w:val="center"/>
          </w:tcPr>
          <w:p w14:paraId="1D74389B">
            <w:pPr>
              <w:rPr>
                <w:rFonts w:hint="eastAsia"/>
                <w:color w:val="auto"/>
                <w:sz w:val="24"/>
                <w:highlight w:val="none"/>
              </w:rPr>
            </w:pPr>
          </w:p>
        </w:tc>
        <w:tc>
          <w:tcPr>
            <w:tcW w:w="947" w:type="dxa"/>
            <w:noWrap w:val="0"/>
            <w:vAlign w:val="center"/>
          </w:tcPr>
          <w:p w14:paraId="338944D0">
            <w:pPr>
              <w:rPr>
                <w:rFonts w:hint="eastAsia"/>
                <w:color w:val="auto"/>
                <w:sz w:val="24"/>
                <w:highlight w:val="none"/>
              </w:rPr>
            </w:pPr>
          </w:p>
        </w:tc>
        <w:tc>
          <w:tcPr>
            <w:tcW w:w="947" w:type="dxa"/>
            <w:noWrap w:val="0"/>
            <w:vAlign w:val="center"/>
          </w:tcPr>
          <w:p w14:paraId="72EFCECF">
            <w:pPr>
              <w:rPr>
                <w:rFonts w:hint="eastAsia"/>
                <w:color w:val="auto"/>
                <w:sz w:val="24"/>
                <w:highlight w:val="none"/>
              </w:rPr>
            </w:pPr>
          </w:p>
        </w:tc>
        <w:tc>
          <w:tcPr>
            <w:tcW w:w="947" w:type="dxa"/>
            <w:noWrap w:val="0"/>
            <w:vAlign w:val="center"/>
          </w:tcPr>
          <w:p w14:paraId="0773F990">
            <w:pPr>
              <w:rPr>
                <w:rFonts w:hint="eastAsia"/>
                <w:color w:val="auto"/>
                <w:sz w:val="24"/>
                <w:highlight w:val="none"/>
              </w:rPr>
            </w:pPr>
          </w:p>
        </w:tc>
        <w:tc>
          <w:tcPr>
            <w:tcW w:w="947" w:type="dxa"/>
            <w:noWrap w:val="0"/>
            <w:vAlign w:val="center"/>
          </w:tcPr>
          <w:p w14:paraId="31DE368E">
            <w:pPr>
              <w:rPr>
                <w:rFonts w:hint="eastAsia"/>
                <w:color w:val="auto"/>
                <w:sz w:val="24"/>
                <w:highlight w:val="none"/>
              </w:rPr>
            </w:pPr>
          </w:p>
        </w:tc>
        <w:tc>
          <w:tcPr>
            <w:tcW w:w="947" w:type="dxa"/>
            <w:noWrap w:val="0"/>
            <w:vAlign w:val="center"/>
          </w:tcPr>
          <w:p w14:paraId="3B126103">
            <w:pPr>
              <w:rPr>
                <w:rFonts w:hint="eastAsia"/>
                <w:color w:val="auto"/>
                <w:sz w:val="24"/>
                <w:highlight w:val="none"/>
              </w:rPr>
            </w:pPr>
          </w:p>
        </w:tc>
        <w:tc>
          <w:tcPr>
            <w:tcW w:w="947" w:type="dxa"/>
            <w:noWrap w:val="0"/>
            <w:vAlign w:val="center"/>
          </w:tcPr>
          <w:p w14:paraId="1F8AA150">
            <w:pPr>
              <w:rPr>
                <w:rFonts w:hint="eastAsia"/>
                <w:color w:val="auto"/>
                <w:sz w:val="24"/>
                <w:highlight w:val="none"/>
              </w:rPr>
            </w:pPr>
          </w:p>
        </w:tc>
      </w:tr>
      <w:tr w14:paraId="41E9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47F0A89">
            <w:pPr>
              <w:rPr>
                <w:rFonts w:hint="eastAsia"/>
                <w:color w:val="auto"/>
                <w:sz w:val="24"/>
                <w:highlight w:val="none"/>
              </w:rPr>
            </w:pPr>
          </w:p>
        </w:tc>
        <w:tc>
          <w:tcPr>
            <w:tcW w:w="947" w:type="dxa"/>
            <w:noWrap w:val="0"/>
            <w:vAlign w:val="center"/>
          </w:tcPr>
          <w:p w14:paraId="65DC4908">
            <w:pPr>
              <w:rPr>
                <w:rFonts w:hint="eastAsia"/>
                <w:color w:val="auto"/>
                <w:sz w:val="24"/>
                <w:highlight w:val="none"/>
              </w:rPr>
            </w:pPr>
          </w:p>
        </w:tc>
        <w:tc>
          <w:tcPr>
            <w:tcW w:w="947" w:type="dxa"/>
            <w:noWrap w:val="0"/>
            <w:vAlign w:val="center"/>
          </w:tcPr>
          <w:p w14:paraId="4DA68029">
            <w:pPr>
              <w:rPr>
                <w:rFonts w:hint="eastAsia"/>
                <w:color w:val="auto"/>
                <w:sz w:val="24"/>
                <w:highlight w:val="none"/>
              </w:rPr>
            </w:pPr>
          </w:p>
        </w:tc>
        <w:tc>
          <w:tcPr>
            <w:tcW w:w="947" w:type="dxa"/>
            <w:noWrap w:val="0"/>
            <w:vAlign w:val="center"/>
          </w:tcPr>
          <w:p w14:paraId="1E6331FE">
            <w:pPr>
              <w:rPr>
                <w:rFonts w:hint="eastAsia"/>
                <w:color w:val="auto"/>
                <w:sz w:val="24"/>
                <w:highlight w:val="none"/>
              </w:rPr>
            </w:pPr>
          </w:p>
        </w:tc>
        <w:tc>
          <w:tcPr>
            <w:tcW w:w="947" w:type="dxa"/>
            <w:noWrap w:val="0"/>
            <w:vAlign w:val="center"/>
          </w:tcPr>
          <w:p w14:paraId="178A11C8">
            <w:pPr>
              <w:rPr>
                <w:rFonts w:hint="eastAsia"/>
                <w:color w:val="auto"/>
                <w:sz w:val="24"/>
                <w:highlight w:val="none"/>
              </w:rPr>
            </w:pPr>
          </w:p>
        </w:tc>
        <w:tc>
          <w:tcPr>
            <w:tcW w:w="947" w:type="dxa"/>
            <w:noWrap w:val="0"/>
            <w:vAlign w:val="center"/>
          </w:tcPr>
          <w:p w14:paraId="19E78E82">
            <w:pPr>
              <w:rPr>
                <w:rFonts w:hint="eastAsia"/>
                <w:color w:val="auto"/>
                <w:sz w:val="24"/>
                <w:highlight w:val="none"/>
              </w:rPr>
            </w:pPr>
          </w:p>
        </w:tc>
        <w:tc>
          <w:tcPr>
            <w:tcW w:w="947" w:type="dxa"/>
            <w:noWrap w:val="0"/>
            <w:vAlign w:val="center"/>
          </w:tcPr>
          <w:p w14:paraId="400EE834">
            <w:pPr>
              <w:rPr>
                <w:rFonts w:hint="eastAsia"/>
                <w:color w:val="auto"/>
                <w:sz w:val="24"/>
                <w:highlight w:val="none"/>
              </w:rPr>
            </w:pPr>
          </w:p>
        </w:tc>
        <w:tc>
          <w:tcPr>
            <w:tcW w:w="947" w:type="dxa"/>
            <w:noWrap w:val="0"/>
            <w:vAlign w:val="center"/>
          </w:tcPr>
          <w:p w14:paraId="4587C701">
            <w:pPr>
              <w:rPr>
                <w:rFonts w:hint="eastAsia"/>
                <w:color w:val="auto"/>
                <w:sz w:val="24"/>
                <w:highlight w:val="none"/>
              </w:rPr>
            </w:pPr>
          </w:p>
        </w:tc>
        <w:tc>
          <w:tcPr>
            <w:tcW w:w="947" w:type="dxa"/>
            <w:noWrap w:val="0"/>
            <w:vAlign w:val="center"/>
          </w:tcPr>
          <w:p w14:paraId="4CF0BC6C">
            <w:pPr>
              <w:rPr>
                <w:rFonts w:hint="eastAsia"/>
                <w:color w:val="auto"/>
                <w:sz w:val="24"/>
                <w:highlight w:val="none"/>
              </w:rPr>
            </w:pPr>
          </w:p>
        </w:tc>
      </w:tr>
      <w:tr w14:paraId="20E1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7F1989E">
            <w:pPr>
              <w:rPr>
                <w:rFonts w:hint="eastAsia"/>
                <w:color w:val="auto"/>
                <w:sz w:val="24"/>
                <w:highlight w:val="none"/>
              </w:rPr>
            </w:pPr>
          </w:p>
        </w:tc>
        <w:tc>
          <w:tcPr>
            <w:tcW w:w="947" w:type="dxa"/>
            <w:noWrap w:val="0"/>
            <w:vAlign w:val="center"/>
          </w:tcPr>
          <w:p w14:paraId="1CCCEA33">
            <w:pPr>
              <w:rPr>
                <w:rFonts w:hint="eastAsia"/>
                <w:color w:val="auto"/>
                <w:sz w:val="24"/>
                <w:highlight w:val="none"/>
              </w:rPr>
            </w:pPr>
          </w:p>
        </w:tc>
        <w:tc>
          <w:tcPr>
            <w:tcW w:w="947" w:type="dxa"/>
            <w:noWrap w:val="0"/>
            <w:vAlign w:val="center"/>
          </w:tcPr>
          <w:p w14:paraId="5C70BD6C">
            <w:pPr>
              <w:rPr>
                <w:rFonts w:hint="eastAsia"/>
                <w:color w:val="auto"/>
                <w:sz w:val="24"/>
                <w:highlight w:val="none"/>
              </w:rPr>
            </w:pPr>
          </w:p>
        </w:tc>
        <w:tc>
          <w:tcPr>
            <w:tcW w:w="947" w:type="dxa"/>
            <w:noWrap w:val="0"/>
            <w:vAlign w:val="center"/>
          </w:tcPr>
          <w:p w14:paraId="0AC4E636">
            <w:pPr>
              <w:rPr>
                <w:rFonts w:hint="eastAsia"/>
                <w:color w:val="auto"/>
                <w:sz w:val="24"/>
                <w:highlight w:val="none"/>
              </w:rPr>
            </w:pPr>
          </w:p>
        </w:tc>
        <w:tc>
          <w:tcPr>
            <w:tcW w:w="947" w:type="dxa"/>
            <w:noWrap w:val="0"/>
            <w:vAlign w:val="center"/>
          </w:tcPr>
          <w:p w14:paraId="1C145AC1">
            <w:pPr>
              <w:rPr>
                <w:rFonts w:hint="eastAsia"/>
                <w:color w:val="auto"/>
                <w:sz w:val="24"/>
                <w:highlight w:val="none"/>
              </w:rPr>
            </w:pPr>
          </w:p>
        </w:tc>
        <w:tc>
          <w:tcPr>
            <w:tcW w:w="947" w:type="dxa"/>
            <w:noWrap w:val="0"/>
            <w:vAlign w:val="center"/>
          </w:tcPr>
          <w:p w14:paraId="3040C53C">
            <w:pPr>
              <w:rPr>
                <w:rFonts w:hint="eastAsia"/>
                <w:color w:val="auto"/>
                <w:sz w:val="24"/>
                <w:highlight w:val="none"/>
              </w:rPr>
            </w:pPr>
          </w:p>
        </w:tc>
        <w:tc>
          <w:tcPr>
            <w:tcW w:w="947" w:type="dxa"/>
            <w:noWrap w:val="0"/>
            <w:vAlign w:val="center"/>
          </w:tcPr>
          <w:p w14:paraId="1D6CBCBE">
            <w:pPr>
              <w:rPr>
                <w:rFonts w:hint="eastAsia"/>
                <w:color w:val="auto"/>
                <w:sz w:val="24"/>
                <w:highlight w:val="none"/>
              </w:rPr>
            </w:pPr>
          </w:p>
        </w:tc>
        <w:tc>
          <w:tcPr>
            <w:tcW w:w="947" w:type="dxa"/>
            <w:noWrap w:val="0"/>
            <w:vAlign w:val="center"/>
          </w:tcPr>
          <w:p w14:paraId="4BB792DA">
            <w:pPr>
              <w:rPr>
                <w:rFonts w:hint="eastAsia"/>
                <w:color w:val="auto"/>
                <w:sz w:val="24"/>
                <w:highlight w:val="none"/>
              </w:rPr>
            </w:pPr>
          </w:p>
        </w:tc>
        <w:tc>
          <w:tcPr>
            <w:tcW w:w="947" w:type="dxa"/>
            <w:noWrap w:val="0"/>
            <w:vAlign w:val="center"/>
          </w:tcPr>
          <w:p w14:paraId="71149034">
            <w:pPr>
              <w:rPr>
                <w:rFonts w:hint="eastAsia"/>
                <w:color w:val="auto"/>
                <w:sz w:val="24"/>
                <w:highlight w:val="none"/>
              </w:rPr>
            </w:pPr>
          </w:p>
        </w:tc>
      </w:tr>
    </w:tbl>
    <w:p w14:paraId="52550C4F">
      <w:pPr>
        <w:rPr>
          <w:rFonts w:hint="eastAsia" w:ascii="宋体" w:hAnsi="宋体"/>
          <w:color w:val="auto"/>
          <w:sz w:val="24"/>
          <w:highlight w:val="none"/>
        </w:rPr>
      </w:pPr>
    </w:p>
    <w:p w14:paraId="6F66C803">
      <w:pPr>
        <w:pStyle w:val="3"/>
        <w:rPr>
          <w:rFonts w:hint="eastAsia"/>
          <w:color w:val="auto"/>
          <w:highlight w:val="none"/>
        </w:rPr>
      </w:pPr>
    </w:p>
    <w:p w14:paraId="6962B24F">
      <w:pPr>
        <w:pStyle w:val="3"/>
        <w:rPr>
          <w:rFonts w:hint="eastAsia"/>
          <w:color w:val="auto"/>
          <w:highlight w:val="none"/>
        </w:rPr>
      </w:pPr>
    </w:p>
    <w:p w14:paraId="306096C8">
      <w:pPr>
        <w:pStyle w:val="3"/>
        <w:rPr>
          <w:rFonts w:hint="eastAsia"/>
          <w:color w:val="auto"/>
          <w:highlight w:val="none"/>
        </w:rPr>
      </w:pPr>
    </w:p>
    <w:p w14:paraId="05402B6D">
      <w:pPr>
        <w:pStyle w:val="6"/>
        <w:ind w:firstLine="420"/>
        <w:rPr>
          <w:rFonts w:hint="eastAsia"/>
          <w:color w:val="auto"/>
          <w:highlight w:val="none"/>
        </w:rPr>
      </w:pPr>
    </w:p>
    <w:p w14:paraId="69B94689">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9276145">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875FA8C">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8B0FD0E">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320" w:name="_Toc23816"/>
      <w:bookmarkStart w:id="321" w:name="_Toc28233"/>
      <w:bookmarkStart w:id="322" w:name="_Toc29504"/>
      <w:bookmarkStart w:id="323" w:name="_Toc18758"/>
      <w:bookmarkStart w:id="324" w:name="_Toc25429"/>
      <w:bookmarkStart w:id="325" w:name="_Toc91771172"/>
      <w:bookmarkStart w:id="326" w:name="_Toc16923"/>
      <w:r>
        <w:rPr>
          <w:rFonts w:hint="eastAsia" w:ascii="黑体" w:hAnsi="黑体" w:eastAsia="黑体" w:cs="Arial"/>
          <w:bCs/>
          <w:color w:val="auto"/>
          <w:sz w:val="32"/>
          <w:szCs w:val="32"/>
          <w:highlight w:val="none"/>
        </w:rPr>
        <w:t>九、商务、技术、服务要求应答表</w:t>
      </w:r>
      <w:bookmarkEnd w:id="320"/>
      <w:bookmarkEnd w:id="321"/>
      <w:bookmarkEnd w:id="322"/>
      <w:bookmarkEnd w:id="323"/>
      <w:bookmarkEnd w:id="324"/>
      <w:bookmarkEnd w:id="325"/>
      <w:bookmarkEnd w:id="326"/>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1DF1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7B20268">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5FE6F67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D69225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6185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1BCA943">
            <w:pPr>
              <w:jc w:val="center"/>
              <w:rPr>
                <w:rFonts w:hint="eastAsia" w:ascii="宋体" w:hAnsi="宋体"/>
                <w:color w:val="auto"/>
                <w:sz w:val="24"/>
                <w:highlight w:val="none"/>
              </w:rPr>
            </w:pPr>
            <w:bookmarkStart w:id="327" w:name="OLE_LINK32" w:colFirst="1" w:colLast="1"/>
            <w:r>
              <w:rPr>
                <w:rFonts w:hint="eastAsia" w:ascii="宋体" w:hAnsi="宋体"/>
                <w:color w:val="auto"/>
                <w:sz w:val="24"/>
                <w:highlight w:val="none"/>
              </w:rPr>
              <w:t>1</w:t>
            </w:r>
          </w:p>
        </w:tc>
        <w:tc>
          <w:tcPr>
            <w:tcW w:w="4750" w:type="dxa"/>
            <w:noWrap w:val="0"/>
            <w:vAlign w:val="center"/>
          </w:tcPr>
          <w:p w14:paraId="6F0C44F1">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45445EC9">
            <w:pPr>
              <w:jc w:val="center"/>
              <w:rPr>
                <w:rFonts w:ascii="宋体" w:hAnsi="宋体"/>
                <w:color w:val="auto"/>
                <w:sz w:val="24"/>
                <w:highlight w:val="none"/>
              </w:rPr>
            </w:pPr>
          </w:p>
        </w:tc>
        <w:tc>
          <w:tcPr>
            <w:tcW w:w="3398" w:type="dxa"/>
            <w:noWrap w:val="0"/>
            <w:vAlign w:val="center"/>
          </w:tcPr>
          <w:p w14:paraId="53161CDE">
            <w:pPr>
              <w:jc w:val="center"/>
              <w:rPr>
                <w:rFonts w:hint="eastAsia" w:ascii="宋体" w:hAnsi="宋体"/>
                <w:color w:val="auto"/>
                <w:sz w:val="24"/>
                <w:highlight w:val="none"/>
              </w:rPr>
            </w:pPr>
          </w:p>
        </w:tc>
      </w:tr>
      <w:tr w14:paraId="2459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7AA1FC2">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0AF81999">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07466BD8">
            <w:pPr>
              <w:jc w:val="center"/>
              <w:rPr>
                <w:rFonts w:hint="eastAsia" w:ascii="宋体" w:hAnsi="宋体"/>
                <w:color w:val="auto"/>
                <w:sz w:val="24"/>
                <w:highlight w:val="none"/>
              </w:rPr>
            </w:pPr>
          </w:p>
        </w:tc>
      </w:tr>
      <w:tr w14:paraId="4081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E53E88B">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5F2951BE">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6E44954B">
            <w:pPr>
              <w:jc w:val="center"/>
              <w:rPr>
                <w:rFonts w:hint="eastAsia" w:ascii="宋体" w:hAnsi="宋体"/>
                <w:color w:val="auto"/>
                <w:sz w:val="24"/>
                <w:highlight w:val="none"/>
              </w:rPr>
            </w:pPr>
          </w:p>
        </w:tc>
      </w:tr>
      <w:bookmarkEnd w:id="327"/>
    </w:tbl>
    <w:p w14:paraId="1ADF7A4F">
      <w:pPr>
        <w:ind w:firstLine="482" w:firstLineChars="200"/>
        <w:rPr>
          <w:rFonts w:hint="eastAsia" w:ascii="宋体" w:hAnsi="宋体"/>
          <w:b/>
          <w:color w:val="auto"/>
          <w:sz w:val="24"/>
          <w:highlight w:val="none"/>
        </w:rPr>
      </w:pPr>
    </w:p>
    <w:p w14:paraId="445C6A66">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006B399">
      <w:pPr>
        <w:adjustRightInd w:val="0"/>
        <w:spacing w:line="400" w:lineRule="exact"/>
        <w:ind w:firstLine="480" w:firstLineChars="200"/>
        <w:jc w:val="left"/>
        <w:rPr>
          <w:rFonts w:hint="eastAsia" w:ascii="宋体" w:hAnsi="宋体"/>
          <w:color w:val="auto"/>
          <w:sz w:val="24"/>
          <w:highlight w:val="none"/>
        </w:rPr>
      </w:pPr>
    </w:p>
    <w:p w14:paraId="4DA50503">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59F9609">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53F9660">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16432E3">
      <w:pPr>
        <w:adjustRightInd w:val="0"/>
        <w:spacing w:line="360" w:lineRule="auto"/>
        <w:jc w:val="center"/>
        <w:rPr>
          <w:rFonts w:hint="eastAsia" w:ascii="宋体" w:hAnsi="宋体"/>
          <w:b/>
          <w:bCs/>
          <w:color w:val="auto"/>
          <w:sz w:val="32"/>
          <w:szCs w:val="32"/>
          <w:highlight w:val="none"/>
        </w:rPr>
      </w:pPr>
      <w:r>
        <w:rPr>
          <w:rFonts w:hint="eastAsia"/>
          <w:color w:val="auto"/>
          <w:sz w:val="32"/>
          <w:szCs w:val="32"/>
          <w:highlight w:val="none"/>
        </w:rPr>
        <w:br w:type="page"/>
      </w:r>
      <w:bookmarkStart w:id="328" w:name="_Toc22127"/>
      <w:bookmarkStart w:id="329" w:name="_Toc410"/>
      <w:bookmarkStart w:id="330" w:name="_Toc9224"/>
      <w:bookmarkStart w:id="331" w:name="_Toc91771174"/>
      <w:bookmarkStart w:id="332" w:name="_Toc22305"/>
      <w:bookmarkStart w:id="333" w:name="_Toc3650"/>
      <w:bookmarkStart w:id="334" w:name="_Toc797"/>
      <w:r>
        <w:rPr>
          <w:rFonts w:hint="eastAsia" w:ascii="黑体" w:hAnsi="黑体" w:eastAsia="黑体" w:cs="Arial"/>
          <w:bCs/>
          <w:color w:val="auto"/>
          <w:sz w:val="32"/>
          <w:szCs w:val="32"/>
          <w:highlight w:val="none"/>
        </w:rPr>
        <w:t>十、</w:t>
      </w:r>
      <w:bookmarkEnd w:id="328"/>
      <w:bookmarkStart w:id="335" w:name="OLE_LINK46"/>
      <w:r>
        <w:rPr>
          <w:rFonts w:hint="eastAsia" w:ascii="黑体" w:hAnsi="黑体" w:eastAsia="黑体" w:cs="Arial"/>
          <w:bCs/>
          <w:color w:val="auto"/>
          <w:sz w:val="32"/>
          <w:szCs w:val="32"/>
          <w:highlight w:val="none"/>
        </w:rPr>
        <w:t>类似业绩表</w:t>
      </w:r>
      <w:bookmarkEnd w:id="329"/>
      <w:bookmarkEnd w:id="330"/>
      <w:bookmarkEnd w:id="331"/>
      <w:bookmarkEnd w:id="332"/>
      <w:bookmarkEnd w:id="333"/>
    </w:p>
    <w:bookmarkEnd w:id="335"/>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08D9FE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2395D1CE">
            <w:pPr>
              <w:spacing w:line="400" w:lineRule="exact"/>
              <w:ind w:firstLine="120" w:firstLineChars="50"/>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年份</w:t>
            </w:r>
          </w:p>
        </w:tc>
        <w:tc>
          <w:tcPr>
            <w:tcW w:w="1439" w:type="dxa"/>
            <w:noWrap w:val="0"/>
            <w:vAlign w:val="center"/>
          </w:tcPr>
          <w:p w14:paraId="1B163A5A">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用户名称</w:t>
            </w:r>
          </w:p>
        </w:tc>
        <w:tc>
          <w:tcPr>
            <w:tcW w:w="1319" w:type="dxa"/>
            <w:noWrap w:val="0"/>
            <w:vAlign w:val="center"/>
          </w:tcPr>
          <w:p w14:paraId="5BFE9A72">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项目名称</w:t>
            </w:r>
          </w:p>
        </w:tc>
        <w:tc>
          <w:tcPr>
            <w:tcW w:w="1160" w:type="dxa"/>
            <w:noWrap w:val="0"/>
            <w:vAlign w:val="center"/>
          </w:tcPr>
          <w:p w14:paraId="0960C9AF">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完成时间</w:t>
            </w:r>
          </w:p>
        </w:tc>
        <w:tc>
          <w:tcPr>
            <w:tcW w:w="1421" w:type="dxa"/>
            <w:noWrap w:val="0"/>
            <w:vAlign w:val="center"/>
          </w:tcPr>
          <w:p w14:paraId="01512871">
            <w:pPr>
              <w:spacing w:line="400" w:lineRule="exact"/>
              <w:ind w:firstLine="120" w:firstLineChars="50"/>
              <w:jc w:val="center"/>
              <w:rPr>
                <w:rFonts w:hint="eastAsia" w:ascii="宋体" w:hAnsi="宋体" w:cs="Arial"/>
                <w:b/>
                <w:color w:val="auto"/>
                <w:sz w:val="24"/>
                <w:szCs w:val="15"/>
                <w:highlight w:val="none"/>
              </w:rPr>
            </w:pPr>
            <w:r>
              <w:rPr>
                <w:rFonts w:ascii="宋体" w:hAnsi="宋体" w:cs="Arial"/>
                <w:b/>
                <w:color w:val="auto"/>
                <w:sz w:val="24"/>
                <w:szCs w:val="15"/>
                <w:highlight w:val="none"/>
              </w:rPr>
              <w:t>合同金额</w:t>
            </w:r>
          </w:p>
        </w:tc>
        <w:tc>
          <w:tcPr>
            <w:tcW w:w="1614" w:type="dxa"/>
            <w:tcBorders>
              <w:right w:val="single" w:color="auto" w:sz="4" w:space="0"/>
            </w:tcBorders>
            <w:noWrap w:val="0"/>
            <w:vAlign w:val="center"/>
          </w:tcPr>
          <w:p w14:paraId="0B078693">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是否通过验收</w:t>
            </w:r>
          </w:p>
        </w:tc>
        <w:tc>
          <w:tcPr>
            <w:tcW w:w="1387" w:type="dxa"/>
            <w:tcBorders>
              <w:left w:val="single" w:color="auto" w:sz="4" w:space="0"/>
            </w:tcBorders>
            <w:noWrap w:val="0"/>
            <w:vAlign w:val="center"/>
          </w:tcPr>
          <w:p w14:paraId="5F40743F">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备注</w:t>
            </w:r>
          </w:p>
        </w:tc>
      </w:tr>
      <w:tr w14:paraId="40F280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6FED3130">
            <w:pPr>
              <w:spacing w:line="400" w:lineRule="exact"/>
              <w:jc w:val="center"/>
              <w:rPr>
                <w:rFonts w:ascii="宋体" w:hAnsi="宋体" w:cs="Arial"/>
                <w:color w:val="auto"/>
                <w:highlight w:val="none"/>
              </w:rPr>
            </w:pPr>
          </w:p>
        </w:tc>
        <w:tc>
          <w:tcPr>
            <w:tcW w:w="1439" w:type="dxa"/>
            <w:noWrap w:val="0"/>
            <w:vAlign w:val="center"/>
          </w:tcPr>
          <w:p w14:paraId="685FDE13">
            <w:pPr>
              <w:spacing w:line="400" w:lineRule="exact"/>
              <w:jc w:val="center"/>
              <w:rPr>
                <w:rFonts w:ascii="宋体" w:hAnsi="宋体" w:cs="Arial"/>
                <w:color w:val="auto"/>
                <w:highlight w:val="none"/>
              </w:rPr>
            </w:pPr>
          </w:p>
        </w:tc>
        <w:tc>
          <w:tcPr>
            <w:tcW w:w="1319" w:type="dxa"/>
            <w:noWrap w:val="0"/>
            <w:vAlign w:val="center"/>
          </w:tcPr>
          <w:p w14:paraId="4C88D751">
            <w:pPr>
              <w:spacing w:line="400" w:lineRule="exact"/>
              <w:jc w:val="center"/>
              <w:rPr>
                <w:rFonts w:ascii="宋体" w:hAnsi="宋体" w:cs="Arial"/>
                <w:color w:val="auto"/>
                <w:highlight w:val="none"/>
              </w:rPr>
            </w:pPr>
          </w:p>
        </w:tc>
        <w:tc>
          <w:tcPr>
            <w:tcW w:w="1160" w:type="dxa"/>
            <w:noWrap w:val="0"/>
            <w:vAlign w:val="center"/>
          </w:tcPr>
          <w:p w14:paraId="222F0A79">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46B230CC">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1DFCD2C1">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81AA5C0">
            <w:pPr>
              <w:spacing w:line="400" w:lineRule="exact"/>
              <w:jc w:val="center"/>
              <w:rPr>
                <w:rFonts w:ascii="宋体" w:hAnsi="宋体" w:cs="Arial"/>
                <w:color w:val="auto"/>
                <w:highlight w:val="none"/>
              </w:rPr>
            </w:pPr>
          </w:p>
        </w:tc>
      </w:tr>
      <w:tr w14:paraId="4351F0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0AFA8A48">
            <w:pPr>
              <w:spacing w:line="400" w:lineRule="exact"/>
              <w:jc w:val="center"/>
              <w:rPr>
                <w:rFonts w:ascii="宋体" w:hAnsi="宋体" w:cs="Arial"/>
                <w:color w:val="auto"/>
                <w:highlight w:val="none"/>
              </w:rPr>
            </w:pPr>
          </w:p>
        </w:tc>
        <w:tc>
          <w:tcPr>
            <w:tcW w:w="1439" w:type="dxa"/>
            <w:noWrap w:val="0"/>
            <w:vAlign w:val="center"/>
          </w:tcPr>
          <w:p w14:paraId="7E14949D">
            <w:pPr>
              <w:spacing w:line="400" w:lineRule="exact"/>
              <w:jc w:val="center"/>
              <w:rPr>
                <w:rFonts w:ascii="宋体" w:hAnsi="宋体" w:cs="Arial"/>
                <w:color w:val="auto"/>
                <w:highlight w:val="none"/>
              </w:rPr>
            </w:pPr>
          </w:p>
        </w:tc>
        <w:tc>
          <w:tcPr>
            <w:tcW w:w="1319" w:type="dxa"/>
            <w:noWrap w:val="0"/>
            <w:vAlign w:val="center"/>
          </w:tcPr>
          <w:p w14:paraId="5B7BBD7D">
            <w:pPr>
              <w:spacing w:line="400" w:lineRule="exact"/>
              <w:jc w:val="center"/>
              <w:rPr>
                <w:rFonts w:ascii="宋体" w:hAnsi="宋体" w:cs="Arial"/>
                <w:color w:val="auto"/>
                <w:highlight w:val="none"/>
              </w:rPr>
            </w:pPr>
          </w:p>
        </w:tc>
        <w:tc>
          <w:tcPr>
            <w:tcW w:w="1160" w:type="dxa"/>
            <w:noWrap w:val="0"/>
            <w:vAlign w:val="center"/>
          </w:tcPr>
          <w:p w14:paraId="3E5FFF96">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2469B514">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7C208D37">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538B4D4">
            <w:pPr>
              <w:spacing w:line="400" w:lineRule="exact"/>
              <w:jc w:val="center"/>
              <w:rPr>
                <w:rFonts w:ascii="宋体" w:hAnsi="宋体" w:cs="Arial"/>
                <w:color w:val="auto"/>
                <w:highlight w:val="none"/>
              </w:rPr>
            </w:pPr>
          </w:p>
        </w:tc>
      </w:tr>
      <w:tr w14:paraId="00B4C3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8175E2D">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0F494297">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73223926">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65B8C9E9">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377595E9">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05BE6839">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44DDA6B1">
            <w:pPr>
              <w:spacing w:line="400" w:lineRule="exact"/>
              <w:jc w:val="center"/>
              <w:rPr>
                <w:rFonts w:ascii="宋体" w:hAnsi="宋体" w:cs="Arial"/>
                <w:color w:val="auto"/>
                <w:highlight w:val="none"/>
              </w:rPr>
            </w:pPr>
          </w:p>
        </w:tc>
      </w:tr>
      <w:tr w14:paraId="5DC97B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284DE334">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33A9E62">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FC9A478">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212138C4">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E8A3618">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032D6A7">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4292AA0C">
            <w:pPr>
              <w:spacing w:line="400" w:lineRule="exact"/>
              <w:jc w:val="center"/>
              <w:rPr>
                <w:rFonts w:ascii="宋体" w:hAnsi="宋体" w:cs="Arial"/>
                <w:color w:val="auto"/>
                <w:highlight w:val="none"/>
              </w:rPr>
            </w:pPr>
          </w:p>
        </w:tc>
      </w:tr>
      <w:tr w14:paraId="227E57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7EDA312">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4EFECE19">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3804E3E6">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4F9E1F47">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4159B8F2">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DF918C6">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58E3B185">
            <w:pPr>
              <w:spacing w:line="400" w:lineRule="exact"/>
              <w:jc w:val="center"/>
              <w:rPr>
                <w:rFonts w:ascii="宋体" w:hAnsi="宋体" w:cs="Arial"/>
                <w:color w:val="auto"/>
                <w:highlight w:val="none"/>
              </w:rPr>
            </w:pPr>
          </w:p>
        </w:tc>
      </w:tr>
      <w:tr w14:paraId="7A930C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A6F5D30">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5748E107">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2A284646">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35E590B3">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593E010E">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B2E4810">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711AAD08">
            <w:pPr>
              <w:spacing w:line="400" w:lineRule="exact"/>
              <w:jc w:val="center"/>
              <w:rPr>
                <w:rFonts w:ascii="宋体" w:hAnsi="宋体" w:cs="Arial"/>
                <w:color w:val="auto"/>
                <w:highlight w:val="none"/>
              </w:rPr>
            </w:pPr>
          </w:p>
        </w:tc>
      </w:tr>
      <w:tr w14:paraId="7CB99F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6813003">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09E0E53D">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745D08F9">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2B79BF58">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0FA05D0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100549E5">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5398D68F">
            <w:pPr>
              <w:spacing w:line="400" w:lineRule="exact"/>
              <w:jc w:val="center"/>
              <w:rPr>
                <w:rFonts w:ascii="宋体" w:hAnsi="宋体" w:cs="Arial"/>
                <w:color w:val="auto"/>
                <w:highlight w:val="none"/>
              </w:rPr>
            </w:pPr>
          </w:p>
        </w:tc>
      </w:tr>
    </w:tbl>
    <w:p w14:paraId="2D9ACDB5">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14:paraId="78F61952">
      <w:pPr>
        <w:spacing w:line="400" w:lineRule="exact"/>
        <w:ind w:left="360"/>
        <w:jc w:val="center"/>
        <w:rPr>
          <w:rFonts w:hint="eastAsia" w:ascii="宋体" w:hAnsi="宋体" w:cs="Arial"/>
          <w:color w:val="auto"/>
          <w:sz w:val="24"/>
          <w:highlight w:val="none"/>
        </w:rPr>
      </w:pPr>
    </w:p>
    <w:p w14:paraId="41B27C8A">
      <w:pPr>
        <w:jc w:val="left"/>
        <w:rPr>
          <w:rFonts w:hint="eastAsia" w:ascii="宋体" w:hAnsi="宋体" w:cs="Arial"/>
          <w:color w:val="auto"/>
          <w:highlight w:val="none"/>
        </w:rPr>
      </w:pPr>
    </w:p>
    <w:p w14:paraId="58F96BAC">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284515E">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7035C5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4A7CB34">
      <w:pPr>
        <w:widowControl/>
        <w:spacing w:line="360" w:lineRule="atLeast"/>
        <w:jc w:val="both"/>
        <w:outlineLvl w:val="1"/>
        <w:rPr>
          <w:rFonts w:hint="eastAsia" w:ascii="黑体" w:eastAsia="黑体"/>
          <w:b/>
          <w:color w:val="auto"/>
          <w:sz w:val="32"/>
          <w:szCs w:val="32"/>
          <w:highlight w:val="none"/>
          <w:lang w:val="en-US" w:eastAsia="zh-CN"/>
        </w:rPr>
      </w:pPr>
      <w:bookmarkStart w:id="336" w:name="_Toc31254"/>
      <w:bookmarkStart w:id="337" w:name="_Toc10896"/>
      <w:bookmarkStart w:id="338" w:name="_Toc26356"/>
      <w:bookmarkStart w:id="339" w:name="_Toc5422"/>
      <w:bookmarkStart w:id="340" w:name="_Toc26122"/>
      <w:bookmarkStart w:id="341" w:name="_Toc91771175"/>
      <w:bookmarkStart w:id="342" w:name="_Toc24245"/>
    </w:p>
    <w:p w14:paraId="072380C0">
      <w:pPr>
        <w:widowControl/>
        <w:spacing w:line="360" w:lineRule="atLeast"/>
        <w:jc w:val="both"/>
        <w:outlineLvl w:val="1"/>
        <w:rPr>
          <w:rFonts w:hint="eastAsia" w:ascii="黑体" w:eastAsia="黑体"/>
          <w:b/>
          <w:color w:val="auto"/>
          <w:sz w:val="32"/>
          <w:szCs w:val="32"/>
          <w:highlight w:val="none"/>
          <w:lang w:val="en-US" w:eastAsia="zh-CN"/>
        </w:rPr>
      </w:pPr>
    </w:p>
    <w:p w14:paraId="3F09A11B">
      <w:pPr>
        <w:widowControl/>
        <w:spacing w:line="360" w:lineRule="atLeast"/>
        <w:jc w:val="both"/>
        <w:outlineLvl w:val="1"/>
        <w:rPr>
          <w:rFonts w:hint="eastAsia" w:ascii="黑体" w:eastAsia="黑体"/>
          <w:b/>
          <w:color w:val="auto"/>
          <w:sz w:val="32"/>
          <w:szCs w:val="32"/>
          <w:highlight w:val="none"/>
          <w:lang w:val="en-US" w:eastAsia="zh-CN"/>
        </w:rPr>
      </w:pPr>
    </w:p>
    <w:p w14:paraId="2F3E14B8">
      <w:pPr>
        <w:widowControl/>
        <w:spacing w:line="360" w:lineRule="atLeast"/>
        <w:jc w:val="both"/>
        <w:outlineLvl w:val="1"/>
        <w:rPr>
          <w:rFonts w:hint="eastAsia" w:ascii="黑体" w:eastAsia="黑体"/>
          <w:b/>
          <w:color w:val="auto"/>
          <w:sz w:val="32"/>
          <w:szCs w:val="32"/>
          <w:highlight w:val="none"/>
          <w:lang w:val="en-US" w:eastAsia="zh-CN"/>
        </w:rPr>
      </w:pPr>
    </w:p>
    <w:p w14:paraId="0C4BACAF">
      <w:pPr>
        <w:widowControl/>
        <w:spacing w:line="360" w:lineRule="atLeast"/>
        <w:jc w:val="both"/>
        <w:outlineLvl w:val="1"/>
        <w:rPr>
          <w:rFonts w:hint="eastAsia" w:ascii="黑体" w:eastAsia="黑体"/>
          <w:b/>
          <w:color w:val="auto"/>
          <w:sz w:val="32"/>
          <w:szCs w:val="32"/>
          <w:highlight w:val="none"/>
          <w:lang w:val="en-US" w:eastAsia="zh-CN"/>
        </w:rPr>
      </w:pPr>
    </w:p>
    <w:p w14:paraId="4B690C22">
      <w:pPr>
        <w:widowControl/>
        <w:spacing w:line="360" w:lineRule="atLeast"/>
        <w:jc w:val="both"/>
        <w:outlineLvl w:val="1"/>
        <w:rPr>
          <w:rFonts w:hint="eastAsia" w:ascii="黑体" w:eastAsia="黑体"/>
          <w:b/>
          <w:color w:val="auto"/>
          <w:sz w:val="32"/>
          <w:szCs w:val="32"/>
          <w:highlight w:val="none"/>
          <w:lang w:val="en-US" w:eastAsia="zh-CN"/>
        </w:rPr>
      </w:pPr>
    </w:p>
    <w:p w14:paraId="2E01CF92">
      <w:pPr>
        <w:widowControl/>
        <w:spacing w:line="360" w:lineRule="atLeast"/>
        <w:jc w:val="center"/>
        <w:outlineLvl w:val="1"/>
        <w:rPr>
          <w:rFonts w:hint="eastAsia" w:ascii="黑体" w:eastAsia="黑体"/>
          <w:b/>
          <w:color w:val="auto"/>
          <w:sz w:val="32"/>
          <w:szCs w:val="32"/>
          <w:highlight w:val="none"/>
          <w:lang w:eastAsia="zh-CN"/>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bookmarkStart w:id="343" w:name="OLE_LINK48"/>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bookmarkEnd w:id="343"/>
    </w:p>
    <w:p w14:paraId="550645AF">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7"/>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753"/>
      </w:tblGrid>
      <w:tr w14:paraId="7EF5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14:paraId="70383234">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14:paraId="79EEB10F">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14:paraId="14B9AAF9">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14:paraId="0C51DA3D">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753" w:type="dxa"/>
            <w:noWrap w:val="0"/>
            <w:vAlign w:val="center"/>
          </w:tcPr>
          <w:p w14:paraId="17C80270">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14:paraId="2E11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31458B9">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BE9143E">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8FCDB09">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5300BA69">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06B767C6">
            <w:pPr>
              <w:widowControl/>
              <w:spacing w:line="360" w:lineRule="atLeast"/>
              <w:ind w:firstLine="470" w:firstLineChars="196"/>
              <w:jc w:val="left"/>
              <w:outlineLvl w:val="1"/>
              <w:rPr>
                <w:rFonts w:hint="eastAsia" w:ascii="宋体"/>
                <w:color w:val="auto"/>
                <w:sz w:val="24"/>
                <w:highlight w:val="none"/>
              </w:rPr>
            </w:pPr>
          </w:p>
        </w:tc>
      </w:tr>
      <w:tr w14:paraId="7A5F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3DEFFC52">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6C3E487">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D658F87">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7A7E52E9">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34FE808F">
            <w:pPr>
              <w:widowControl/>
              <w:spacing w:line="360" w:lineRule="atLeast"/>
              <w:ind w:firstLine="470" w:firstLineChars="196"/>
              <w:jc w:val="left"/>
              <w:outlineLvl w:val="1"/>
              <w:rPr>
                <w:rFonts w:hint="eastAsia" w:ascii="宋体"/>
                <w:color w:val="auto"/>
                <w:sz w:val="24"/>
                <w:highlight w:val="none"/>
              </w:rPr>
            </w:pPr>
          </w:p>
        </w:tc>
      </w:tr>
      <w:tr w14:paraId="5DDE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B75B0E0">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F8A5E1E">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6756652">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4A1706E7">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2F95C92F">
            <w:pPr>
              <w:widowControl/>
              <w:spacing w:line="360" w:lineRule="atLeast"/>
              <w:ind w:firstLine="470" w:firstLineChars="196"/>
              <w:jc w:val="left"/>
              <w:outlineLvl w:val="1"/>
              <w:rPr>
                <w:rFonts w:hint="eastAsia" w:ascii="宋体"/>
                <w:color w:val="auto"/>
                <w:sz w:val="24"/>
                <w:highlight w:val="none"/>
              </w:rPr>
            </w:pPr>
          </w:p>
        </w:tc>
      </w:tr>
      <w:tr w14:paraId="1A9D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677612C6">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07636528">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3050177C">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2565E93C">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79152A3F">
            <w:pPr>
              <w:widowControl/>
              <w:spacing w:line="360" w:lineRule="atLeast"/>
              <w:ind w:firstLine="470" w:firstLineChars="196"/>
              <w:jc w:val="left"/>
              <w:outlineLvl w:val="1"/>
              <w:rPr>
                <w:rFonts w:hint="eastAsia" w:ascii="宋体"/>
                <w:color w:val="auto"/>
                <w:sz w:val="24"/>
                <w:highlight w:val="none"/>
              </w:rPr>
            </w:pPr>
          </w:p>
        </w:tc>
      </w:tr>
      <w:tr w14:paraId="6E0A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DDF527A">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40A44F9D">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38ABE06B">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176E96E3">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689FB08D">
            <w:pPr>
              <w:widowControl/>
              <w:spacing w:line="360" w:lineRule="atLeast"/>
              <w:ind w:firstLine="470" w:firstLineChars="196"/>
              <w:jc w:val="left"/>
              <w:outlineLvl w:val="1"/>
              <w:rPr>
                <w:rFonts w:hint="eastAsia" w:ascii="宋体"/>
                <w:color w:val="auto"/>
                <w:sz w:val="24"/>
                <w:highlight w:val="none"/>
              </w:rPr>
            </w:pPr>
          </w:p>
        </w:tc>
      </w:tr>
      <w:tr w14:paraId="7D15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05B46E6D">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7CC08B4F">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DC8C364">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B7730FA">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7F73B0D9">
            <w:pPr>
              <w:widowControl/>
              <w:spacing w:line="360" w:lineRule="atLeast"/>
              <w:ind w:firstLine="470" w:firstLineChars="196"/>
              <w:jc w:val="left"/>
              <w:outlineLvl w:val="1"/>
              <w:rPr>
                <w:rFonts w:hint="eastAsia" w:ascii="宋体"/>
                <w:color w:val="auto"/>
                <w:sz w:val="24"/>
                <w:highlight w:val="none"/>
              </w:rPr>
            </w:pPr>
          </w:p>
        </w:tc>
      </w:tr>
      <w:tr w14:paraId="5B79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9B0FC86">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1E303F96">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6094FE9B">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3BC4970">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6989F250">
            <w:pPr>
              <w:widowControl/>
              <w:spacing w:line="360" w:lineRule="atLeast"/>
              <w:ind w:firstLine="470" w:firstLineChars="196"/>
              <w:jc w:val="left"/>
              <w:outlineLvl w:val="1"/>
              <w:rPr>
                <w:rFonts w:hint="eastAsia" w:ascii="宋体"/>
                <w:color w:val="auto"/>
                <w:sz w:val="24"/>
                <w:highlight w:val="none"/>
              </w:rPr>
            </w:pPr>
          </w:p>
        </w:tc>
      </w:tr>
      <w:tr w14:paraId="225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A3EC6EE">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5CBB3F6B">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15C8657">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4B1B32E1">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4102EFA7">
            <w:pPr>
              <w:widowControl/>
              <w:spacing w:line="360" w:lineRule="atLeast"/>
              <w:ind w:firstLine="470" w:firstLineChars="196"/>
              <w:jc w:val="left"/>
              <w:outlineLvl w:val="1"/>
              <w:rPr>
                <w:rFonts w:hint="eastAsia" w:ascii="宋体"/>
                <w:color w:val="auto"/>
                <w:sz w:val="24"/>
                <w:highlight w:val="none"/>
              </w:rPr>
            </w:pPr>
          </w:p>
        </w:tc>
      </w:tr>
      <w:tr w14:paraId="30EC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C7605E9">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68203DCF">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0112EEB">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14:paraId="1B027C3E">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753" w:type="dxa"/>
            <w:noWrap w:val="0"/>
            <w:vAlign w:val="top"/>
          </w:tcPr>
          <w:p w14:paraId="11A26779">
            <w:pPr>
              <w:widowControl/>
              <w:spacing w:line="360" w:lineRule="atLeast"/>
              <w:ind w:firstLine="470" w:firstLineChars="196"/>
              <w:jc w:val="left"/>
              <w:outlineLvl w:val="1"/>
              <w:rPr>
                <w:rFonts w:hint="eastAsia" w:ascii="宋体"/>
                <w:color w:val="auto"/>
                <w:sz w:val="24"/>
                <w:highlight w:val="none"/>
              </w:rPr>
            </w:pPr>
          </w:p>
        </w:tc>
      </w:tr>
    </w:tbl>
    <w:p w14:paraId="0585FC2E">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14:paraId="063E603A">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14:paraId="52FBFEEB">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14:paraId="41C5E5F3">
      <w:pPr>
        <w:rPr>
          <w:rFonts w:hint="eastAsia"/>
          <w:color w:val="auto"/>
          <w:highlight w:val="none"/>
        </w:rPr>
      </w:pPr>
    </w:p>
    <w:p w14:paraId="20862C2C">
      <w:pPr>
        <w:adjustRightInd w:val="0"/>
        <w:spacing w:line="360" w:lineRule="auto"/>
        <w:ind w:left="680" w:leftChars="200"/>
        <w:jc w:val="left"/>
        <w:rPr>
          <w:rFonts w:hint="eastAsia" w:ascii="宋体" w:hAnsi="宋体"/>
          <w:color w:val="auto"/>
          <w:sz w:val="24"/>
          <w:highlight w:val="none"/>
        </w:rPr>
      </w:pPr>
    </w:p>
    <w:p w14:paraId="4FFD3313">
      <w:pPr>
        <w:adjustRightInd w:val="0"/>
        <w:spacing w:line="360" w:lineRule="auto"/>
        <w:ind w:left="680" w:leftChars="200"/>
        <w:jc w:val="left"/>
        <w:rPr>
          <w:rFonts w:hint="eastAsia" w:ascii="宋体" w:hAnsi="宋体"/>
          <w:color w:val="auto"/>
          <w:sz w:val="24"/>
          <w:highlight w:val="none"/>
        </w:rPr>
      </w:pPr>
    </w:p>
    <w:p w14:paraId="10D2DD1B">
      <w:pPr>
        <w:adjustRightInd w:val="0"/>
        <w:spacing w:line="360" w:lineRule="auto"/>
        <w:ind w:left="680" w:leftChars="200"/>
        <w:jc w:val="left"/>
        <w:rPr>
          <w:rFonts w:hint="eastAsia" w:ascii="宋体" w:hAnsi="宋体"/>
          <w:color w:val="auto"/>
          <w:sz w:val="24"/>
          <w:highlight w:val="none"/>
        </w:rPr>
      </w:pPr>
    </w:p>
    <w:p w14:paraId="664647DE">
      <w:pPr>
        <w:adjustRightInd w:val="0"/>
        <w:spacing w:line="360" w:lineRule="auto"/>
        <w:ind w:left="680" w:leftChars="200"/>
        <w:jc w:val="left"/>
        <w:rPr>
          <w:rFonts w:hint="eastAsia" w:ascii="宋体" w:hAnsi="宋体"/>
          <w:color w:val="auto"/>
          <w:sz w:val="24"/>
          <w:highlight w:val="none"/>
        </w:rPr>
      </w:pPr>
    </w:p>
    <w:p w14:paraId="1216F819">
      <w:pPr>
        <w:adjustRightInd w:val="0"/>
        <w:spacing w:line="360" w:lineRule="auto"/>
        <w:ind w:left="680" w:leftChars="200"/>
        <w:jc w:val="left"/>
        <w:rPr>
          <w:rFonts w:hint="eastAsia" w:ascii="宋体" w:hAnsi="宋体"/>
          <w:color w:val="auto"/>
          <w:sz w:val="24"/>
          <w:highlight w:val="none"/>
        </w:rPr>
      </w:pPr>
    </w:p>
    <w:p w14:paraId="79801BD9">
      <w:pPr>
        <w:adjustRightInd w:val="0"/>
        <w:spacing w:line="360" w:lineRule="auto"/>
        <w:ind w:left="680" w:leftChars="200"/>
        <w:jc w:val="left"/>
        <w:rPr>
          <w:rFonts w:hint="eastAsia" w:ascii="宋体" w:hAnsi="宋体"/>
          <w:color w:val="auto"/>
          <w:sz w:val="24"/>
          <w:highlight w:val="none"/>
        </w:rPr>
      </w:pPr>
    </w:p>
    <w:p w14:paraId="6ED03F62">
      <w:pPr>
        <w:adjustRightInd w:val="0"/>
        <w:spacing w:line="360" w:lineRule="auto"/>
        <w:ind w:left="680" w:leftChars="200"/>
        <w:jc w:val="left"/>
        <w:rPr>
          <w:rFonts w:hint="eastAsia" w:ascii="宋体" w:hAnsi="宋体"/>
          <w:color w:val="auto"/>
          <w:sz w:val="24"/>
          <w:highlight w:val="none"/>
        </w:rPr>
      </w:pPr>
    </w:p>
    <w:p w14:paraId="1B09154B">
      <w:pPr>
        <w:adjustRightInd w:val="0"/>
        <w:spacing w:line="360" w:lineRule="auto"/>
        <w:ind w:left="680" w:leftChars="200"/>
        <w:jc w:val="left"/>
        <w:rPr>
          <w:rFonts w:hint="eastAsia" w:ascii="宋体" w:hAnsi="宋体"/>
          <w:color w:val="auto"/>
          <w:sz w:val="24"/>
          <w:highlight w:val="none"/>
        </w:rPr>
      </w:pPr>
    </w:p>
    <w:p w14:paraId="00395014">
      <w:pPr>
        <w:adjustRightInd w:val="0"/>
        <w:spacing w:line="360" w:lineRule="auto"/>
        <w:ind w:left="680" w:leftChars="200"/>
        <w:jc w:val="left"/>
        <w:rPr>
          <w:rFonts w:hint="eastAsia" w:ascii="宋体" w:hAnsi="宋体"/>
          <w:color w:val="auto"/>
          <w:sz w:val="24"/>
          <w:highlight w:val="none"/>
        </w:rPr>
      </w:pPr>
    </w:p>
    <w:p w14:paraId="59EA6690">
      <w:pPr>
        <w:adjustRightInd w:val="0"/>
        <w:spacing w:line="360" w:lineRule="auto"/>
        <w:ind w:left="680" w:leftChars="200"/>
        <w:jc w:val="left"/>
        <w:rPr>
          <w:rFonts w:hint="eastAsia" w:ascii="宋体" w:hAnsi="宋体"/>
          <w:color w:val="auto"/>
          <w:sz w:val="24"/>
          <w:highlight w:val="none"/>
        </w:rPr>
      </w:pPr>
    </w:p>
    <w:p w14:paraId="40EBDBE1">
      <w:pPr>
        <w:adjustRightInd w:val="0"/>
        <w:spacing w:line="360" w:lineRule="auto"/>
        <w:ind w:left="680" w:leftChars="200"/>
        <w:jc w:val="left"/>
        <w:rPr>
          <w:rFonts w:hint="eastAsia" w:ascii="宋体" w:hAnsi="宋体"/>
          <w:color w:val="auto"/>
          <w:sz w:val="24"/>
          <w:highlight w:val="none"/>
        </w:rPr>
      </w:pPr>
    </w:p>
    <w:p w14:paraId="081066A1">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BAFD53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31B6FFE">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14:paraId="455DBAC3">
      <w:pPr>
        <w:spacing w:before="156" w:beforeLines="50" w:after="468" w:afterLines="150"/>
        <w:jc w:val="center"/>
        <w:outlineLvl w:val="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十二、联合体协议书</w:t>
      </w:r>
    </w:p>
    <w:p w14:paraId="672E9604">
      <w:pPr>
        <w:tabs>
          <w:tab w:val="left" w:pos="684"/>
        </w:tabs>
        <w:spacing w:line="360" w:lineRule="auto"/>
        <w:ind w:right="120" w:firstLine="480" w:firstLineChars="200"/>
        <w:rPr>
          <w:rFonts w:ascii="宋体" w:hAnsi="宋体"/>
          <w:color w:val="auto"/>
          <w:sz w:val="24"/>
        </w:rPr>
      </w:pPr>
      <w:r>
        <w:rPr>
          <w:rFonts w:ascii="宋体" w:hAnsi="宋体" w:cs="宋体"/>
          <w:color w:val="auto"/>
          <w:sz w:val="24"/>
          <w:u w:val="single"/>
        </w:rPr>
        <w:t xml:space="preserve">             </w:t>
      </w:r>
      <w:r>
        <w:rPr>
          <w:rFonts w:hint="eastAsia" w:ascii="宋体" w:hAnsi="宋体"/>
          <w:color w:val="auto"/>
          <w:sz w:val="24"/>
        </w:rPr>
        <w:t>（所有成员单位名称）自愿组成</w:t>
      </w:r>
      <w:r>
        <w:rPr>
          <w:rFonts w:ascii="宋体" w:hAnsi="宋体" w:cs="宋体"/>
          <w:color w:val="auto"/>
          <w:sz w:val="24"/>
          <w:u w:val="single"/>
        </w:rPr>
        <w:t xml:space="preserve">        </w:t>
      </w:r>
      <w:r>
        <w:rPr>
          <w:rFonts w:hint="eastAsia" w:ascii="宋体" w:hAnsi="宋体"/>
          <w:color w:val="auto"/>
          <w:sz w:val="24"/>
        </w:rPr>
        <w:t>（联合体名称）联合体，共同参加</w:t>
      </w:r>
      <w:r>
        <w:rPr>
          <w:rFonts w:ascii="宋体" w:hAnsi="宋体" w:cs="宋体"/>
          <w:color w:val="auto"/>
          <w:sz w:val="24"/>
          <w:u w:val="single"/>
        </w:rPr>
        <w:t xml:space="preserve">        </w:t>
      </w:r>
      <w:r>
        <w:rPr>
          <w:rFonts w:hint="eastAsia" w:ascii="宋体" w:hAnsi="宋体"/>
          <w:color w:val="auto"/>
          <w:sz w:val="24"/>
        </w:rPr>
        <w:t>（项目名称）投标。现就联合体投标事宜订立如下协议。</w:t>
      </w:r>
    </w:p>
    <w:p w14:paraId="34A72753">
      <w:pPr>
        <w:tabs>
          <w:tab w:val="left" w:pos="684"/>
        </w:tabs>
        <w:spacing w:line="360" w:lineRule="auto"/>
        <w:ind w:right="120" w:firstLine="398" w:firstLineChars="166"/>
        <w:rPr>
          <w:rFonts w:hint="eastAsia" w:ascii="宋体" w:hAnsi="宋体"/>
          <w:color w:val="auto"/>
          <w:sz w:val="24"/>
        </w:rPr>
      </w:pPr>
      <w:r>
        <w:rPr>
          <w:rFonts w:hint="eastAsia" w:ascii="宋体" w:hAnsi="宋体"/>
          <w:color w:val="auto"/>
          <w:sz w:val="24"/>
        </w:rPr>
        <w:t>1</w:t>
      </w:r>
      <w:r>
        <w:rPr>
          <w:rFonts w:ascii="宋体" w:hAnsi="宋体"/>
          <w:color w:val="auto"/>
          <w:sz w:val="24"/>
        </w:rPr>
        <w:t>.</w:t>
      </w:r>
      <w:r>
        <w:rPr>
          <w:rFonts w:ascii="宋体" w:hAnsi="宋体" w:cs="宋体"/>
          <w:color w:val="auto"/>
          <w:sz w:val="24"/>
          <w:u w:val="single"/>
        </w:rPr>
        <w:t xml:space="preserve">             </w:t>
      </w:r>
      <w:r>
        <w:rPr>
          <w:rFonts w:hint="eastAsia" w:ascii="宋体" w:hAnsi="宋体"/>
          <w:color w:val="auto"/>
          <w:sz w:val="24"/>
        </w:rPr>
        <w:t>（某成员单位名称）为</w:t>
      </w:r>
      <w:r>
        <w:rPr>
          <w:rFonts w:ascii="宋体" w:hAnsi="宋体" w:cs="宋体"/>
          <w:color w:val="auto"/>
          <w:sz w:val="24"/>
          <w:u w:val="single"/>
        </w:rPr>
        <w:t xml:space="preserve">             </w:t>
      </w:r>
      <w:r>
        <w:rPr>
          <w:rFonts w:hint="eastAsia" w:ascii="宋体" w:hAnsi="宋体"/>
          <w:color w:val="auto"/>
          <w:sz w:val="24"/>
        </w:rPr>
        <w:t>（联合体名称）牵头人。</w:t>
      </w:r>
    </w:p>
    <w:p w14:paraId="7B712F74">
      <w:pPr>
        <w:tabs>
          <w:tab w:val="left" w:pos="684"/>
        </w:tabs>
        <w:spacing w:line="360" w:lineRule="auto"/>
        <w:ind w:right="120" w:firstLine="398" w:firstLineChars="166"/>
        <w:rPr>
          <w:rFonts w:ascii="宋体" w:hAnsi="宋体"/>
          <w:color w:val="auto"/>
          <w:sz w:val="24"/>
        </w:rPr>
      </w:pPr>
      <w:r>
        <w:rPr>
          <w:rFonts w:hint="eastAsia" w:ascii="宋体" w:hAnsi="宋体"/>
          <w:color w:val="auto"/>
          <w:sz w:val="24"/>
        </w:rPr>
        <w:t>2.</w:t>
      </w:r>
      <w:r>
        <w:rPr>
          <w:rFonts w:ascii="宋体" w:hAnsi="宋体"/>
          <w:color w:val="auto"/>
          <w:sz w:val="24"/>
        </w:rPr>
        <w:t>联合体各成员授权牵头人代表联合体参加投标活动，签署文件，提交和接收相关的资料、信息及指示，进行合同谈判活动，负责合同实施阶段的组织和协调工作，以及处理与本招标项目有关的一切事宜。</w:t>
      </w:r>
    </w:p>
    <w:p w14:paraId="416A0DB7">
      <w:pPr>
        <w:tabs>
          <w:tab w:val="left" w:pos="684"/>
        </w:tabs>
        <w:spacing w:line="360" w:lineRule="auto"/>
        <w:ind w:firstLine="398" w:firstLineChars="166"/>
        <w:rPr>
          <w:rFonts w:ascii="宋体" w:hAnsi="宋体"/>
          <w:color w:val="auto"/>
          <w:sz w:val="24"/>
        </w:rPr>
      </w:pPr>
      <w:r>
        <w:rPr>
          <w:rFonts w:hint="eastAsia" w:ascii="宋体" w:hAnsi="宋体"/>
          <w:color w:val="auto"/>
          <w:sz w:val="24"/>
        </w:rPr>
        <w:t>3.</w:t>
      </w:r>
      <w:r>
        <w:rPr>
          <w:rFonts w:ascii="宋体" w:hAnsi="宋体"/>
          <w:color w:val="auto"/>
          <w:sz w:val="24"/>
        </w:rPr>
        <w:t>联合体牵头人在本项目中签署的一切文件和处理的一切事宜，联合体各成员均予以承认。联合体各成员将严格按照招标文件、投标文件和合同的要求全面履行义务，并向招标人承担连带责任。</w:t>
      </w:r>
    </w:p>
    <w:p w14:paraId="0322177F">
      <w:pPr>
        <w:tabs>
          <w:tab w:val="left" w:pos="8620"/>
        </w:tabs>
        <w:spacing w:line="360" w:lineRule="auto"/>
        <w:ind w:firstLine="398" w:firstLineChars="166"/>
        <w:rPr>
          <w:rFonts w:ascii="宋体" w:hAnsi="宋体"/>
          <w:color w:val="auto"/>
          <w:sz w:val="24"/>
          <w:highlight w:val="none"/>
        </w:rPr>
      </w:pPr>
      <w:r>
        <w:rPr>
          <w:rFonts w:ascii="宋体" w:hAnsi="宋体"/>
          <w:color w:val="auto"/>
          <w:sz w:val="24"/>
        </w:rPr>
        <w:t>4. 联合体各成员单位内部的职责分工如下：</w:t>
      </w:r>
      <w:r>
        <w:rPr>
          <w:rFonts w:hint="eastAsia" w:ascii="宋体" w:hAnsi="宋体"/>
          <w:color w:val="auto"/>
          <w:sz w:val="24"/>
          <w:u w:val="single"/>
        </w:rPr>
        <w:t xml:space="preserve"> </w:t>
      </w:r>
      <w:r>
        <w:rPr>
          <w:rFonts w:ascii="宋体" w:hAnsi="宋体"/>
          <w:color w:val="auto"/>
          <w:sz w:val="24"/>
          <w:u w:val="single"/>
        </w:rPr>
        <w:t xml:space="preserve">                 </w:t>
      </w:r>
      <w:bookmarkStart w:id="344" w:name="OLE_LINK61"/>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由供应商自主填写</w:t>
      </w:r>
      <w:r>
        <w:rPr>
          <w:rFonts w:hint="eastAsia" w:ascii="宋体" w:hAnsi="宋体"/>
          <w:color w:val="auto"/>
          <w:sz w:val="24"/>
          <w:highlight w:val="none"/>
          <w:u w:val="none"/>
          <w:lang w:eastAsia="zh-CN"/>
        </w:rPr>
        <w:t>）</w:t>
      </w:r>
      <w:r>
        <w:rPr>
          <w:rFonts w:ascii="宋体" w:hAnsi="宋体"/>
          <w:color w:val="auto"/>
          <w:sz w:val="24"/>
          <w:highlight w:val="none"/>
        </w:rPr>
        <w:t>。</w:t>
      </w:r>
    </w:p>
    <w:bookmarkEnd w:id="344"/>
    <w:p w14:paraId="3BA409AF">
      <w:pPr>
        <w:tabs>
          <w:tab w:val="left" w:pos="684"/>
        </w:tabs>
        <w:spacing w:line="360" w:lineRule="auto"/>
        <w:ind w:right="220" w:firstLine="398" w:firstLineChars="166"/>
        <w:rPr>
          <w:rFonts w:ascii="宋体" w:hAnsi="宋体"/>
          <w:color w:val="auto"/>
          <w:sz w:val="24"/>
        </w:rPr>
      </w:pPr>
      <w:r>
        <w:rPr>
          <w:rFonts w:hint="eastAsia" w:ascii="宋体" w:hAnsi="宋体"/>
          <w:color w:val="auto"/>
          <w:sz w:val="24"/>
        </w:rPr>
        <w:t>5.</w:t>
      </w:r>
      <w:r>
        <w:rPr>
          <w:rFonts w:ascii="宋体" w:hAnsi="宋体"/>
          <w:color w:val="auto"/>
          <w:sz w:val="24"/>
        </w:rPr>
        <w:t>本协议书自所有成员单位法定代表人或其委托代理人签字或盖单位章之日起生效，合同履行完毕后自动失效。</w:t>
      </w:r>
    </w:p>
    <w:p w14:paraId="1C401A6D">
      <w:pPr>
        <w:tabs>
          <w:tab w:val="left" w:pos="680"/>
        </w:tabs>
        <w:spacing w:line="360" w:lineRule="auto"/>
        <w:ind w:firstLine="398" w:firstLineChars="166"/>
        <w:rPr>
          <w:rFonts w:ascii="宋体" w:hAnsi="宋体"/>
          <w:color w:val="auto"/>
          <w:sz w:val="24"/>
        </w:rPr>
      </w:pPr>
      <w:r>
        <w:rPr>
          <w:rFonts w:hint="eastAsia" w:ascii="宋体" w:hAnsi="宋体"/>
          <w:color w:val="auto"/>
          <w:sz w:val="24"/>
        </w:rPr>
        <w:t>6.</w:t>
      </w:r>
      <w:r>
        <w:rPr>
          <w:rFonts w:ascii="宋体" w:hAnsi="宋体"/>
          <w:color w:val="auto"/>
          <w:sz w:val="24"/>
        </w:rPr>
        <w:t>本协议书一式</w:t>
      </w:r>
      <w:r>
        <w:rPr>
          <w:rFonts w:ascii="宋体" w:hAnsi="宋体"/>
          <w:color w:val="auto"/>
          <w:sz w:val="24"/>
          <w:u w:val="single"/>
        </w:rPr>
        <w:t xml:space="preserve">     </w:t>
      </w:r>
      <w:r>
        <w:rPr>
          <w:rFonts w:ascii="宋体" w:hAnsi="宋体"/>
          <w:color w:val="auto"/>
          <w:sz w:val="24"/>
        </w:rPr>
        <w:t>份，联合体成员和</w:t>
      </w:r>
      <w:r>
        <w:rPr>
          <w:rFonts w:hint="eastAsia" w:ascii="宋体" w:hAnsi="宋体"/>
          <w:color w:val="auto"/>
          <w:sz w:val="24"/>
          <w:lang w:val="en-US" w:eastAsia="zh-CN"/>
        </w:rPr>
        <w:t>采购</w:t>
      </w:r>
      <w:r>
        <w:rPr>
          <w:rFonts w:ascii="宋体" w:hAnsi="宋体"/>
          <w:color w:val="auto"/>
          <w:sz w:val="24"/>
        </w:rPr>
        <w:t>人各执一份。</w:t>
      </w:r>
    </w:p>
    <w:p w14:paraId="070E66BA">
      <w:pPr>
        <w:tabs>
          <w:tab w:val="left" w:pos="680"/>
        </w:tabs>
        <w:spacing w:line="360" w:lineRule="auto"/>
        <w:ind w:firstLine="398" w:firstLineChars="166"/>
        <w:rPr>
          <w:rFonts w:ascii="宋体" w:hAnsi="宋体"/>
          <w:color w:val="auto"/>
          <w:sz w:val="24"/>
        </w:rPr>
      </w:pPr>
      <w:r>
        <w:rPr>
          <w:rFonts w:hint="eastAsia" w:ascii="宋体" w:hAnsi="宋体"/>
          <w:color w:val="auto"/>
          <w:sz w:val="24"/>
        </w:rPr>
        <w:t>注：本协议书由法定代表人签字的，应附法定代表人身份证明扫描件；由委托代理人签字的，应附授权委托书扫描件。</w:t>
      </w:r>
    </w:p>
    <w:p w14:paraId="34499AF6">
      <w:pPr>
        <w:topLinePunct/>
        <w:spacing w:line="360" w:lineRule="auto"/>
        <w:ind w:right="105"/>
        <w:jc w:val="right"/>
        <w:rPr>
          <w:rFonts w:ascii="宋体" w:hAnsi="宋体"/>
          <w:color w:val="auto"/>
          <w:sz w:val="24"/>
        </w:rPr>
      </w:pPr>
      <w:r>
        <w:rPr>
          <w:rFonts w:hint="eastAsia" w:ascii="宋体" w:hAnsi="宋体"/>
          <w:color w:val="auto"/>
          <w:sz w:val="24"/>
        </w:rPr>
        <w:t>联合体牵头人名称：</w:t>
      </w:r>
      <w:r>
        <w:rPr>
          <w:rFonts w:hint="eastAsia" w:ascii="宋体" w:hAnsi="宋体"/>
          <w:color w:val="auto"/>
          <w:sz w:val="24"/>
          <w:u w:val="single"/>
        </w:rPr>
        <w:t xml:space="preserve">                </w:t>
      </w:r>
      <w:r>
        <w:rPr>
          <w:rFonts w:hint="eastAsia" w:ascii="宋体" w:hAnsi="宋体"/>
          <w:color w:val="auto"/>
          <w:sz w:val="24"/>
        </w:rPr>
        <w:t>（盖单位章）</w:t>
      </w:r>
    </w:p>
    <w:p w14:paraId="661C391C">
      <w:pPr>
        <w:topLinePunct/>
        <w:spacing w:line="360" w:lineRule="auto"/>
        <w:ind w:right="105"/>
        <w:jc w:val="right"/>
        <w:rPr>
          <w:rFonts w:hint="eastAsia"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ascii="宋体" w:hAnsi="宋体"/>
          <w:color w:val="auto"/>
          <w:sz w:val="24"/>
        </w:rPr>
        <w:t>（签</w:t>
      </w:r>
      <w:r>
        <w:rPr>
          <w:rFonts w:hint="eastAsia" w:ascii="宋体" w:hAnsi="宋体"/>
          <w:color w:val="auto"/>
          <w:sz w:val="24"/>
        </w:rPr>
        <w:t xml:space="preserve">    </w:t>
      </w:r>
      <w:r>
        <w:rPr>
          <w:rFonts w:ascii="宋体" w:hAnsi="宋体"/>
          <w:color w:val="auto"/>
          <w:sz w:val="24"/>
        </w:rPr>
        <w:t>字）</w:t>
      </w:r>
    </w:p>
    <w:p w14:paraId="42CB012B">
      <w:pPr>
        <w:topLinePunct/>
        <w:spacing w:line="360" w:lineRule="auto"/>
        <w:ind w:right="105"/>
        <w:jc w:val="right"/>
        <w:rPr>
          <w:rFonts w:ascii="宋体" w:hAnsi="宋体"/>
          <w:color w:val="auto"/>
          <w:sz w:val="24"/>
        </w:rPr>
      </w:pPr>
      <w:r>
        <w:rPr>
          <w:rFonts w:hint="eastAsia" w:ascii="宋体" w:hAnsi="宋体"/>
          <w:color w:val="auto"/>
          <w:sz w:val="24"/>
        </w:rPr>
        <w:t>联合体其他成员名称：</w:t>
      </w:r>
      <w:r>
        <w:rPr>
          <w:rFonts w:hint="eastAsia" w:ascii="宋体" w:hAnsi="宋体"/>
          <w:color w:val="auto"/>
          <w:sz w:val="24"/>
          <w:u w:val="single"/>
        </w:rPr>
        <w:t xml:space="preserve">              </w:t>
      </w:r>
      <w:r>
        <w:rPr>
          <w:rFonts w:hint="eastAsia" w:ascii="宋体" w:hAnsi="宋体"/>
          <w:color w:val="auto"/>
          <w:sz w:val="24"/>
        </w:rPr>
        <w:t>（盖单位章）</w:t>
      </w:r>
    </w:p>
    <w:p w14:paraId="30CF73C8">
      <w:pPr>
        <w:topLinePunct/>
        <w:spacing w:line="360" w:lineRule="auto"/>
        <w:ind w:right="105"/>
        <w:jc w:val="right"/>
        <w:rPr>
          <w:rFonts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ascii="宋体" w:hAnsi="宋体"/>
          <w:color w:val="auto"/>
          <w:sz w:val="24"/>
        </w:rPr>
        <w:t>（签</w:t>
      </w:r>
      <w:r>
        <w:rPr>
          <w:rFonts w:hint="eastAsia" w:ascii="宋体" w:hAnsi="宋体"/>
          <w:color w:val="auto"/>
          <w:sz w:val="24"/>
        </w:rPr>
        <w:t xml:space="preserve">    </w:t>
      </w:r>
      <w:r>
        <w:rPr>
          <w:rFonts w:ascii="宋体" w:hAnsi="宋体"/>
          <w:color w:val="auto"/>
          <w:sz w:val="24"/>
        </w:rPr>
        <w:t>字）</w:t>
      </w:r>
    </w:p>
    <w:p w14:paraId="5FCB130F">
      <w:pPr>
        <w:topLinePunct/>
        <w:spacing w:line="360" w:lineRule="auto"/>
        <w:ind w:right="105"/>
        <w:jc w:val="right"/>
        <w:rPr>
          <w:rFonts w:ascii="宋体" w:hAnsi="宋体"/>
          <w:color w:val="auto"/>
          <w:sz w:val="24"/>
        </w:rPr>
      </w:pPr>
      <w:r>
        <w:rPr>
          <w:rFonts w:hint="eastAsia" w:ascii="宋体" w:hAnsi="宋体"/>
          <w:color w:val="auto"/>
          <w:sz w:val="24"/>
        </w:rPr>
        <w:t>联合体其他成员名称：</w:t>
      </w:r>
      <w:r>
        <w:rPr>
          <w:rFonts w:hint="eastAsia" w:ascii="宋体" w:hAnsi="宋体"/>
          <w:color w:val="auto"/>
          <w:sz w:val="24"/>
          <w:u w:val="single"/>
        </w:rPr>
        <w:t xml:space="preserve">              </w:t>
      </w:r>
      <w:r>
        <w:rPr>
          <w:rFonts w:hint="eastAsia" w:ascii="宋体" w:hAnsi="宋体"/>
          <w:color w:val="auto"/>
          <w:sz w:val="24"/>
        </w:rPr>
        <w:t>（盖单位章）</w:t>
      </w:r>
    </w:p>
    <w:p w14:paraId="110B0F1B">
      <w:pPr>
        <w:topLinePunct/>
        <w:spacing w:line="360" w:lineRule="auto"/>
        <w:ind w:right="105"/>
        <w:jc w:val="right"/>
        <w:rPr>
          <w:rFonts w:hint="eastAsia"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ascii="宋体" w:hAnsi="宋体"/>
          <w:color w:val="auto"/>
          <w:sz w:val="24"/>
        </w:rPr>
        <w:t>（签</w:t>
      </w:r>
      <w:r>
        <w:rPr>
          <w:rFonts w:hint="eastAsia" w:ascii="宋体" w:hAnsi="宋体"/>
          <w:color w:val="auto"/>
          <w:sz w:val="24"/>
        </w:rPr>
        <w:t xml:space="preserve">    </w:t>
      </w:r>
      <w:r>
        <w:rPr>
          <w:rFonts w:ascii="宋体" w:hAnsi="宋体"/>
          <w:color w:val="auto"/>
          <w:sz w:val="24"/>
        </w:rPr>
        <w:t>字）</w:t>
      </w:r>
    </w:p>
    <w:p w14:paraId="2A732409">
      <w:pPr>
        <w:topLinePunct/>
        <w:spacing w:line="360" w:lineRule="auto"/>
        <w:ind w:right="105"/>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 xml:space="preserve">                   ……</w:t>
      </w:r>
    </w:p>
    <w:p w14:paraId="23C8871C">
      <w:pPr>
        <w:spacing w:line="360" w:lineRule="auto"/>
        <w:ind w:left="2879" w:right="105"/>
        <w:jc w:val="center"/>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6FB3042">
      <w:pPr>
        <w:rPr>
          <w:rFonts w:hint="eastAsia" w:ascii="宋体" w:hAnsi="宋体"/>
          <w:color w:val="auto"/>
          <w:sz w:val="24"/>
        </w:rPr>
      </w:pPr>
    </w:p>
    <w:p w14:paraId="4FFDC7B6">
      <w:pPr>
        <w:rPr>
          <w:rFonts w:hint="eastAsia"/>
          <w:color w:val="auto"/>
        </w:rPr>
      </w:pPr>
      <w:r>
        <w:rPr>
          <w:rFonts w:hint="eastAsia" w:ascii="宋体" w:hAnsi="宋体"/>
          <w:color w:val="auto"/>
          <w:sz w:val="24"/>
        </w:rPr>
        <w:t>注：本协议书为联合体投标时适用，非联合体投标时无需填写。</w:t>
      </w:r>
    </w:p>
    <w:p w14:paraId="55529910">
      <w:pPr>
        <w:spacing w:before="156" w:beforeLines="50" w:after="468" w:afterLines="150"/>
        <w:jc w:val="center"/>
        <w:outlineLvl w:val="0"/>
        <w:rPr>
          <w:rStyle w:val="26"/>
          <w:rFonts w:hint="eastAsia"/>
          <w:color w:val="auto"/>
          <w:highlight w:val="none"/>
        </w:rPr>
      </w:pPr>
      <w:r>
        <w:rPr>
          <w:rFonts w:hint="eastAsia" w:ascii="黑体" w:hAnsi="黑体" w:eastAsia="黑体"/>
          <w:color w:val="auto"/>
          <w:sz w:val="36"/>
          <w:highlight w:val="none"/>
        </w:rPr>
        <w:t>第五章 保证金退还申请书</w:t>
      </w:r>
      <w:bookmarkEnd w:id="334"/>
      <w:bookmarkEnd w:id="336"/>
      <w:bookmarkEnd w:id="337"/>
      <w:bookmarkEnd w:id="338"/>
      <w:bookmarkEnd w:id="339"/>
      <w:bookmarkEnd w:id="340"/>
      <w:bookmarkEnd w:id="341"/>
      <w:bookmarkEnd w:id="342"/>
    </w:p>
    <w:p w14:paraId="4EE3ACBD">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2CF251CF">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DC2FDC3">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696B322B">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0D9763F">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A38DB58">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4D504986">
      <w:pPr>
        <w:adjustRightInd w:val="0"/>
        <w:snapToGrid w:val="0"/>
        <w:spacing w:line="360" w:lineRule="auto"/>
        <w:jc w:val="left"/>
        <w:rPr>
          <w:rFonts w:hint="eastAsia"/>
          <w:color w:val="auto"/>
          <w:sz w:val="24"/>
          <w:highlight w:val="none"/>
        </w:rPr>
      </w:pPr>
    </w:p>
    <w:p w14:paraId="0B3F1493">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5396428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E449B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8B05DC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E1D0C34">
      <w:pPr>
        <w:adjustRightInd w:val="0"/>
        <w:snapToGrid w:val="0"/>
        <w:spacing w:line="360" w:lineRule="auto"/>
        <w:jc w:val="left"/>
        <w:rPr>
          <w:rFonts w:hint="eastAsia"/>
          <w:color w:val="auto"/>
          <w:sz w:val="28"/>
          <w:szCs w:val="28"/>
          <w:highlight w:val="none"/>
        </w:rPr>
      </w:pPr>
    </w:p>
    <w:p w14:paraId="2051A055">
      <w:pPr>
        <w:adjustRightInd w:val="0"/>
        <w:snapToGrid w:val="0"/>
        <w:spacing w:line="360" w:lineRule="auto"/>
        <w:jc w:val="left"/>
        <w:rPr>
          <w:rFonts w:hint="eastAsia"/>
          <w:color w:val="auto"/>
          <w:sz w:val="28"/>
          <w:szCs w:val="28"/>
          <w:highlight w:val="none"/>
        </w:rPr>
      </w:pPr>
    </w:p>
    <w:p w14:paraId="4C1758B7">
      <w:pPr>
        <w:adjustRightInd w:val="0"/>
        <w:snapToGrid w:val="0"/>
        <w:spacing w:line="360" w:lineRule="auto"/>
        <w:jc w:val="left"/>
        <w:rPr>
          <w:rFonts w:hint="eastAsia"/>
          <w:color w:val="auto"/>
          <w:sz w:val="28"/>
          <w:szCs w:val="28"/>
          <w:highlight w:val="none"/>
        </w:rPr>
      </w:pPr>
    </w:p>
    <w:p w14:paraId="63DFCC08">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4DD6CD7E">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D945DA6">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7FEED132">
      <w:pPr>
        <w:pStyle w:val="3"/>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14:paraId="45AA475B">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345" w:name="_Toc26892"/>
      <w:bookmarkStart w:id="346" w:name="_Toc91771176"/>
      <w:bookmarkStart w:id="347" w:name="_Toc25971"/>
      <w:bookmarkStart w:id="348" w:name="_Toc8648"/>
      <w:bookmarkStart w:id="349" w:name="_Toc23484"/>
      <w:bookmarkStart w:id="350" w:name="_Toc15778"/>
      <w:bookmarkStart w:id="351" w:name="_Toc437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345"/>
      <w:bookmarkEnd w:id="346"/>
      <w:bookmarkEnd w:id="347"/>
      <w:bookmarkEnd w:id="348"/>
      <w:bookmarkEnd w:id="349"/>
      <w:bookmarkEnd w:id="350"/>
      <w:bookmarkEnd w:id="351"/>
    </w:p>
    <w:p w14:paraId="013733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77B32AE2">
      <w:pPr>
        <w:adjustRightInd w:val="0"/>
        <w:snapToGrid w:val="0"/>
        <w:spacing w:line="360" w:lineRule="auto"/>
        <w:ind w:firstLine="482" w:firstLineChars="200"/>
        <w:outlineLvl w:val="1"/>
        <w:rPr>
          <w:rFonts w:hint="eastAsia" w:ascii="宋体" w:hAnsi="宋体"/>
          <w:b/>
          <w:bCs/>
          <w:color w:val="auto"/>
          <w:sz w:val="24"/>
          <w:highlight w:val="none"/>
        </w:rPr>
      </w:pPr>
      <w:bookmarkStart w:id="352" w:name="_Toc17589"/>
      <w:bookmarkStart w:id="353" w:name="_Toc6403"/>
      <w:bookmarkStart w:id="354" w:name="_Toc25249"/>
      <w:bookmarkStart w:id="355" w:name="_Toc91771177"/>
      <w:bookmarkStart w:id="356" w:name="_Toc3651"/>
      <w:bookmarkStart w:id="357" w:name="_Toc16090"/>
      <w:bookmarkStart w:id="358" w:name="_Toc32464"/>
      <w:r>
        <w:rPr>
          <w:rFonts w:hint="eastAsia" w:ascii="宋体" w:hAnsi="宋体"/>
          <w:b/>
          <w:bCs/>
          <w:color w:val="auto"/>
          <w:sz w:val="24"/>
          <w:highlight w:val="none"/>
        </w:rPr>
        <w:t>一、询价程序</w:t>
      </w:r>
      <w:bookmarkEnd w:id="352"/>
      <w:bookmarkEnd w:id="353"/>
      <w:bookmarkEnd w:id="354"/>
      <w:bookmarkEnd w:id="355"/>
      <w:bookmarkEnd w:id="356"/>
      <w:bookmarkEnd w:id="357"/>
      <w:bookmarkEnd w:id="358"/>
    </w:p>
    <w:p w14:paraId="22D6C34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B791CE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0F6A65C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475DD0E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2827BF37">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592232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4D24EC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28CD67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741794C7">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8DFC47C">
      <w:pPr>
        <w:adjustRightInd w:val="0"/>
        <w:snapToGrid w:val="0"/>
        <w:spacing w:line="360" w:lineRule="auto"/>
        <w:ind w:firstLine="482" w:firstLineChars="200"/>
        <w:outlineLvl w:val="1"/>
        <w:rPr>
          <w:rFonts w:hint="eastAsia" w:ascii="宋体" w:hAnsi="宋体"/>
          <w:b/>
          <w:bCs/>
          <w:color w:val="auto"/>
          <w:sz w:val="24"/>
          <w:highlight w:val="none"/>
        </w:rPr>
      </w:pPr>
      <w:bookmarkStart w:id="359" w:name="_Toc9073"/>
      <w:bookmarkStart w:id="360" w:name="_Toc1190"/>
      <w:bookmarkStart w:id="361" w:name="_Toc91771178"/>
      <w:bookmarkStart w:id="362" w:name="_Toc29877"/>
      <w:bookmarkStart w:id="363" w:name="_Toc22295"/>
      <w:bookmarkStart w:id="364" w:name="_Toc29972"/>
      <w:bookmarkStart w:id="365" w:name="_Toc1868"/>
      <w:r>
        <w:rPr>
          <w:rFonts w:hint="eastAsia" w:ascii="宋体" w:hAnsi="宋体"/>
          <w:b/>
          <w:bCs/>
          <w:color w:val="auto"/>
          <w:sz w:val="24"/>
          <w:highlight w:val="none"/>
        </w:rPr>
        <w:t>二、评审程序、评审方法、评审标准</w:t>
      </w:r>
      <w:bookmarkEnd w:id="359"/>
      <w:bookmarkEnd w:id="360"/>
      <w:bookmarkEnd w:id="361"/>
      <w:bookmarkEnd w:id="362"/>
      <w:bookmarkEnd w:id="363"/>
      <w:bookmarkEnd w:id="364"/>
      <w:bookmarkEnd w:id="365"/>
    </w:p>
    <w:p w14:paraId="55B682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5C13611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1F3B834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5B9217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7A7FA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04831D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86ED7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1996D5A9">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4AD628F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5E9D7B6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2F1616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000182E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86AE1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42DF842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3B5031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1F9E0F3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1ABF67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28539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115402F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E2FD7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41077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4464277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AE97B8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5C4C72D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46B79CB">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0AC23B4E">
      <w:pPr>
        <w:adjustRightInd w:val="0"/>
        <w:snapToGrid w:val="0"/>
        <w:spacing w:line="360" w:lineRule="auto"/>
        <w:ind w:firstLine="482" w:firstLineChars="200"/>
        <w:outlineLvl w:val="1"/>
        <w:rPr>
          <w:rFonts w:hint="eastAsia" w:ascii="宋体" w:hAnsi="宋体"/>
          <w:b/>
          <w:bCs/>
          <w:color w:val="auto"/>
          <w:sz w:val="24"/>
          <w:highlight w:val="none"/>
        </w:rPr>
      </w:pPr>
      <w:bookmarkStart w:id="366" w:name="_Toc25149"/>
      <w:bookmarkStart w:id="367" w:name="_Toc26769"/>
      <w:bookmarkStart w:id="368" w:name="_Toc91771179"/>
      <w:bookmarkStart w:id="369" w:name="_Toc10407"/>
      <w:bookmarkStart w:id="370" w:name="_Toc13879"/>
      <w:bookmarkStart w:id="371" w:name="_Toc4419"/>
      <w:bookmarkStart w:id="372" w:name="_Toc6962"/>
      <w:r>
        <w:rPr>
          <w:rFonts w:hint="eastAsia" w:ascii="宋体" w:hAnsi="宋体"/>
          <w:b/>
          <w:bCs/>
          <w:color w:val="auto"/>
          <w:sz w:val="24"/>
          <w:highlight w:val="none"/>
        </w:rPr>
        <w:t>三、评审纪律</w:t>
      </w:r>
      <w:bookmarkEnd w:id="366"/>
      <w:bookmarkEnd w:id="367"/>
      <w:bookmarkEnd w:id="368"/>
      <w:bookmarkEnd w:id="369"/>
      <w:bookmarkEnd w:id="370"/>
      <w:bookmarkEnd w:id="371"/>
      <w:bookmarkEnd w:id="372"/>
    </w:p>
    <w:p w14:paraId="76E402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5214D3E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712F27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32410C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49730EB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5C2009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14B1D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3AD64E2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7C904CF">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41"/>
      <w:bookmarkEnd w:id="142"/>
      <w:bookmarkEnd w:id="143"/>
      <w:bookmarkStart w:id="373" w:name="_Hlt101846155"/>
      <w:bookmarkEnd w:id="373"/>
      <w:bookmarkStart w:id="374" w:name="OLE_LINK11"/>
      <w:bookmarkStart w:id="375" w:name="_Toc217446059"/>
      <w:bookmarkStart w:id="376" w:name="_Toc217446099"/>
    </w:p>
    <w:p w14:paraId="04C946A4">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End w:id="374"/>
      <w:bookmarkStart w:id="377" w:name="_Toc91771180"/>
      <w:bookmarkStart w:id="378" w:name="_Toc32559"/>
      <w:bookmarkStart w:id="379" w:name="_Toc21481"/>
      <w:bookmarkStart w:id="380" w:name="_Toc16794"/>
      <w:bookmarkStart w:id="381" w:name="_Toc18142"/>
      <w:bookmarkStart w:id="382" w:name="_Toc16431"/>
      <w:bookmarkStart w:id="383" w:name="_Toc8308"/>
      <w:r>
        <w:rPr>
          <w:rFonts w:hint="eastAsia" w:ascii="黑体" w:hAnsi="黑体" w:eastAsia="黑体"/>
          <w:color w:val="auto"/>
          <w:sz w:val="36"/>
          <w:highlight w:val="none"/>
        </w:rPr>
        <w:t>第七章 采购合同（草案）</w:t>
      </w:r>
      <w:bookmarkEnd w:id="377"/>
      <w:bookmarkEnd w:id="378"/>
      <w:bookmarkEnd w:id="379"/>
      <w:bookmarkEnd w:id="380"/>
      <w:bookmarkEnd w:id="381"/>
      <w:bookmarkEnd w:id="382"/>
      <w:bookmarkEnd w:id="383"/>
    </w:p>
    <w:bookmarkEnd w:id="375"/>
    <w:bookmarkEnd w:id="376"/>
    <w:p w14:paraId="55098A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cs="Times New Roman"/>
          <w:b/>
          <w:color w:val="auto"/>
          <w:sz w:val="36"/>
          <w:szCs w:val="36"/>
          <w:highlight w:val="none"/>
          <w:lang w:val="en-US" w:eastAsia="zh-CN"/>
        </w:rPr>
      </w:pPr>
      <w:r>
        <w:rPr>
          <w:rFonts w:hint="eastAsia" w:cs="Times New Roman"/>
          <w:b/>
          <w:color w:val="auto"/>
          <w:sz w:val="36"/>
          <w:szCs w:val="36"/>
          <w:highlight w:val="none"/>
          <w:lang w:val="en-US" w:eastAsia="zh-CN"/>
        </w:rPr>
        <w:t>江阳区2023年城市燃气管道老化更新改造一期项目无缝钢管、PE管及管件采购项目</w:t>
      </w:r>
    </w:p>
    <w:p w14:paraId="06988773">
      <w:pPr>
        <w:rPr>
          <w:rFonts w:hint="eastAsia"/>
          <w:color w:val="auto"/>
          <w:highlight w:val="none"/>
        </w:rPr>
      </w:pPr>
      <w:r>
        <w:rPr>
          <w:rFonts w:hint="eastAsia"/>
          <w:color w:val="auto"/>
          <w:highlight w:val="none"/>
        </w:rPr>
        <w:t xml:space="preserve">                                 </w:t>
      </w:r>
    </w:p>
    <w:p w14:paraId="66D5C28B">
      <w:pPr>
        <w:pStyle w:val="7"/>
        <w:jc w:val="both"/>
        <w:rPr>
          <w:rFonts w:hint="eastAsia" w:ascii="Arial" w:hAnsi="Arial"/>
          <w:color w:val="auto"/>
          <w:highlight w:val="none"/>
        </w:rPr>
      </w:pPr>
      <w:bookmarkStart w:id="384" w:name="_Toc510188194"/>
    </w:p>
    <w:p w14:paraId="1CBB02D1">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385" w:name="_Toc27307"/>
      <w:r>
        <w:rPr>
          <w:rFonts w:hint="eastAsia" w:ascii="方正小标宋简体" w:hAnsi="方正小标宋简体" w:eastAsia="方正小标宋简体" w:cs="方正小标宋简体"/>
          <w:b/>
          <w:bCs/>
          <w:color w:val="auto"/>
          <w:sz w:val="84"/>
          <w:szCs w:val="84"/>
          <w:highlight w:val="none"/>
          <w:lang w:eastAsia="zh-CN"/>
        </w:rPr>
        <w:t>合</w:t>
      </w:r>
      <w:bookmarkEnd w:id="385"/>
    </w:p>
    <w:p w14:paraId="60E65578">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386" w:name="_Toc32228"/>
      <w:r>
        <w:rPr>
          <w:rFonts w:hint="eastAsia" w:ascii="方正小标宋简体" w:hAnsi="方正小标宋简体" w:eastAsia="方正小标宋简体" w:cs="方正小标宋简体"/>
          <w:b/>
          <w:bCs/>
          <w:color w:val="auto"/>
          <w:sz w:val="84"/>
          <w:szCs w:val="84"/>
          <w:highlight w:val="none"/>
          <w:lang w:eastAsia="zh-CN"/>
        </w:rPr>
        <w:t>同</w:t>
      </w:r>
      <w:bookmarkEnd w:id="386"/>
    </w:p>
    <w:p w14:paraId="29B0CD06">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r>
        <w:rPr>
          <w:rFonts w:hint="eastAsia" w:ascii="方正小标宋简体" w:hAnsi="方正小标宋简体" w:eastAsia="方正小标宋简体" w:cs="方正小标宋简体"/>
          <w:b/>
          <w:bCs/>
          <w:color w:val="auto"/>
          <w:sz w:val="84"/>
          <w:szCs w:val="84"/>
          <w:highlight w:val="none"/>
          <w:lang w:eastAsia="zh-CN"/>
        </w:rPr>
        <w:t>书</w:t>
      </w:r>
    </w:p>
    <w:p w14:paraId="5BE0426B">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w:t>
      </w:r>
    </w:p>
    <w:p w14:paraId="7A12D165">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甲方：</w:t>
      </w:r>
    </w:p>
    <w:p w14:paraId="1319AA0A">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乙方：</w:t>
      </w:r>
    </w:p>
    <w:p w14:paraId="7E8032B6">
      <w:pPr>
        <w:pStyle w:val="3"/>
        <w:ind w:firstLine="1807" w:firstLineChars="500"/>
        <w:rPr>
          <w:rFonts w:hint="eastAsia"/>
          <w:color w:val="auto"/>
          <w:highlight w:val="none"/>
          <w:lang w:val="en-US" w:eastAsia="zh-CN"/>
        </w:rPr>
      </w:pPr>
      <w:r>
        <w:rPr>
          <w:rFonts w:hint="eastAsia" w:ascii="方正小标宋简体" w:hAnsi="方正小标宋简体" w:eastAsia="方正小标宋简体" w:cs="方正小标宋简体"/>
          <w:b/>
          <w:bCs/>
          <w:color w:val="auto"/>
          <w:kern w:val="2"/>
          <w:sz w:val="36"/>
          <w:szCs w:val="36"/>
          <w:highlight w:val="none"/>
          <w:lang w:val="en-US" w:eastAsia="zh-CN" w:bidi="ar-SA"/>
        </w:rPr>
        <w:t xml:space="preserve">合同编号：   </w:t>
      </w:r>
      <w:r>
        <w:rPr>
          <w:rFonts w:hint="eastAsia"/>
          <w:color w:val="auto"/>
          <w:highlight w:val="none"/>
          <w:lang w:val="en-US" w:eastAsia="zh-CN"/>
        </w:rPr>
        <w:t xml:space="preserve">    </w:t>
      </w:r>
    </w:p>
    <w:p w14:paraId="17379008">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合同签订地：</w:t>
      </w:r>
    </w:p>
    <w:p w14:paraId="042101E8">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合同签订时间：</w:t>
      </w:r>
    </w:p>
    <w:bookmarkEnd w:id="384"/>
    <w:p w14:paraId="1446755F">
      <w:pPr>
        <w:pStyle w:val="7"/>
        <w:jc w:val="both"/>
        <w:rPr>
          <w:rFonts w:hint="eastAsia" w:ascii="楷体" w:hAnsi="楷体" w:eastAsia="楷体" w:cs="楷体"/>
          <w:b w:val="0"/>
          <w:bCs w:val="0"/>
          <w:color w:val="auto"/>
          <w:sz w:val="28"/>
          <w:szCs w:val="28"/>
          <w:highlight w:val="none"/>
          <w:u w:val="single"/>
        </w:rPr>
      </w:pPr>
      <w:bookmarkStart w:id="387" w:name="_Toc3459"/>
      <w:bookmarkStart w:id="388" w:name="_Toc22904"/>
      <w:bookmarkStart w:id="389" w:name="_Toc23158"/>
      <w:bookmarkStart w:id="390" w:name="_Toc4473"/>
      <w:bookmarkStart w:id="391" w:name="_Toc19464"/>
      <w:bookmarkStart w:id="392" w:name="_Toc71"/>
      <w:bookmarkStart w:id="393" w:name="_Toc24077"/>
      <w:bookmarkStart w:id="394" w:name="_Toc11271"/>
      <w:r>
        <w:rPr>
          <w:rFonts w:hint="eastAsia" w:ascii="楷体" w:hAnsi="楷体" w:eastAsia="楷体" w:cs="楷体"/>
          <w:b w:val="0"/>
          <w:bCs w:val="0"/>
          <w:color w:val="auto"/>
          <w:sz w:val="28"/>
          <w:szCs w:val="28"/>
          <w:highlight w:val="none"/>
        </w:rPr>
        <w:t>（采购人）甲  方：</w:t>
      </w:r>
      <w:bookmarkEnd w:id="387"/>
      <w:bookmarkEnd w:id="388"/>
      <w:bookmarkEnd w:id="389"/>
      <w:bookmarkEnd w:id="390"/>
      <w:bookmarkEnd w:id="391"/>
      <w:bookmarkEnd w:id="392"/>
      <w:bookmarkEnd w:id="393"/>
      <w:bookmarkEnd w:id="394"/>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14:paraId="52BDAFC4">
      <w:pPr>
        <w:spacing w:line="560" w:lineRule="exact"/>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（成交人）乙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14:paraId="38C999CF">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p>
    <w:p w14:paraId="344AF0EA">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就</w:t>
      </w:r>
      <w:bookmarkStart w:id="395" w:name="OLE_LINK21"/>
      <w:r>
        <w:rPr>
          <w:rFonts w:hint="eastAsia" w:ascii="仿宋_GB2312" w:hAnsi="仿宋_GB2312" w:eastAsia="仿宋_GB2312" w:cs="仿宋_GB2312"/>
          <w:color w:val="auto"/>
          <w:kern w:val="2"/>
          <w:sz w:val="28"/>
          <w:szCs w:val="28"/>
          <w:highlight w:val="none"/>
          <w:u w:val="single"/>
          <w:lang w:val="en-US" w:eastAsia="zh-CN" w:bidi="ar-SA"/>
        </w:rPr>
        <w:t xml:space="preserve">              </w:t>
      </w:r>
      <w:bookmarkEnd w:id="395"/>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项目采购事宜,根据《中华人民共和国民法典》等法律法规规定，甲乙双方在自愿、平等、公平、诚实信用的基础上，就建设工程</w:t>
      </w:r>
      <w:bookmarkStart w:id="396" w:name="OLE_LINK22"/>
      <w:r>
        <w:rPr>
          <w:rFonts w:hint="eastAsia" w:ascii="仿宋_GB2312" w:hAnsi="仿宋_GB2312" w:eastAsia="仿宋_GB2312" w:cs="仿宋_GB2312"/>
          <w:color w:val="auto"/>
          <w:kern w:val="2"/>
          <w:sz w:val="28"/>
          <w:szCs w:val="28"/>
          <w:highlight w:val="none"/>
          <w:u w:val="single"/>
          <w:lang w:val="en-US" w:eastAsia="zh-CN" w:bidi="ar-SA"/>
        </w:rPr>
        <w:t>无缝钢管、PE管及管件</w:t>
      </w:r>
      <w:bookmarkEnd w:id="396"/>
      <w:r>
        <w:rPr>
          <w:rFonts w:hint="eastAsia" w:ascii="仿宋_GB2312" w:hAnsi="仿宋_GB2312" w:eastAsia="仿宋_GB2312" w:cs="仿宋_GB2312"/>
          <w:color w:val="auto"/>
          <w:kern w:val="2"/>
          <w:sz w:val="28"/>
          <w:szCs w:val="28"/>
          <w:highlight w:val="none"/>
          <w:lang w:val="en-US" w:eastAsia="zh-CN" w:bidi="ar-SA"/>
        </w:rPr>
        <w:t>（以下简称为</w:t>
      </w:r>
      <w:r>
        <w:rPr>
          <w:rFonts w:hint="eastAsia" w:ascii="仿宋_GB2312" w:hAnsi="仿宋_GB2312" w:eastAsia="仿宋_GB2312" w:cs="仿宋_GB2312"/>
          <w:color w:val="auto"/>
          <w:kern w:val="2"/>
          <w:sz w:val="28"/>
          <w:szCs w:val="28"/>
          <w:highlight w:val="none"/>
          <w:u w:val="single"/>
          <w:lang w:val="en-US" w:eastAsia="zh-CN" w:bidi="ar-SA"/>
        </w:rPr>
        <w:t>无缝钢管、PE管及管件</w:t>
      </w:r>
      <w:r>
        <w:rPr>
          <w:rFonts w:hint="eastAsia" w:ascii="仿宋_GB2312" w:hAnsi="仿宋_GB2312" w:eastAsia="仿宋_GB2312" w:cs="仿宋_GB2312"/>
          <w:color w:val="auto"/>
          <w:kern w:val="2"/>
          <w:sz w:val="28"/>
          <w:szCs w:val="28"/>
          <w:highlight w:val="none"/>
          <w:lang w:val="en-US" w:eastAsia="zh-CN" w:bidi="ar-SA"/>
        </w:rPr>
        <w:t>）采购事宜协商订立本合同。</w:t>
      </w:r>
    </w:p>
    <w:p w14:paraId="34FB7654">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一、项目名称</w:t>
      </w:r>
      <w:r>
        <w:rPr>
          <w:rFonts w:hint="eastAsia" w:ascii="仿宋_GB2312" w:hAnsi="仿宋_GB2312" w:eastAsia="仿宋_GB2312" w:cs="仿宋_GB2312"/>
          <w:color w:val="auto"/>
          <w:kern w:val="2"/>
          <w:sz w:val="28"/>
          <w:szCs w:val="28"/>
          <w:highlight w:val="none"/>
          <w:lang w:val="en-US" w:eastAsia="zh-CN" w:bidi="ar-SA"/>
        </w:rPr>
        <w:t xml:space="preserve">           </w:t>
      </w:r>
    </w:p>
    <w:p w14:paraId="324022DC">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项目。</w:t>
      </w:r>
    </w:p>
    <w:p w14:paraId="07AFE224">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eastAsia="仿宋_GB2312"/>
          <w:color w:val="auto"/>
          <w:sz w:val="28"/>
          <w:szCs w:val="28"/>
          <w:highlight w:val="none"/>
          <w:lang w:val="en-US" w:eastAsia="zh-CN"/>
        </w:rPr>
        <w:t>材料送达地点</w:t>
      </w:r>
      <w:r>
        <w:rPr>
          <w:rFonts w:hint="eastAsia" w:ascii="仿宋_GB2312" w:eastAsia="仿宋_GB2312"/>
          <w:color w:val="auto"/>
          <w:sz w:val="28"/>
          <w:szCs w:val="28"/>
          <w:highlight w:val="none"/>
        </w:rPr>
        <w:t>：</w:t>
      </w:r>
    </w:p>
    <w:p w14:paraId="71E2A9FE">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 江阳区2023年城市燃气管道老化更新改造一期项目工地</w:t>
      </w:r>
    </w:p>
    <w:p w14:paraId="0F240E25">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14:paraId="67BA13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eastAsia="仿宋_GB2312"/>
          <w:color w:val="auto"/>
          <w:sz w:val="28"/>
          <w:szCs w:val="28"/>
          <w:highlight w:val="none"/>
          <w:lang w:val="en-US" w:eastAsia="zh-CN"/>
        </w:rPr>
        <w:t>合同价款</w:t>
      </w:r>
    </w:p>
    <w:p w14:paraId="479827A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采购</w:t>
      </w:r>
      <w:r>
        <w:rPr>
          <w:rFonts w:hint="eastAsia" w:ascii="仿宋_GB2312" w:eastAsia="仿宋_GB2312"/>
          <w:color w:val="auto"/>
          <w:sz w:val="28"/>
          <w:szCs w:val="28"/>
          <w:highlight w:val="none"/>
          <w:lang w:val="en-US" w:eastAsia="zh-CN"/>
        </w:rPr>
        <w:t>无缝钢管、PE管及管件</w:t>
      </w:r>
      <w:r>
        <w:rPr>
          <w:rFonts w:hint="eastAsia" w:ascii="仿宋_GB2312" w:eastAsia="仿宋_GB2312"/>
          <w:color w:val="auto"/>
          <w:sz w:val="28"/>
          <w:szCs w:val="28"/>
          <w:highlight w:val="none"/>
        </w:rPr>
        <w:t>数量：本次</w:t>
      </w:r>
      <w:r>
        <w:rPr>
          <w:rFonts w:hint="eastAsia" w:ascii="仿宋_GB2312" w:eastAsia="仿宋_GB2312"/>
          <w:color w:val="auto"/>
          <w:sz w:val="28"/>
          <w:szCs w:val="28"/>
          <w:highlight w:val="none"/>
          <w:lang w:val="en-US" w:eastAsia="zh-CN"/>
        </w:rPr>
        <w:t>无缝钢管、PE管及管件</w:t>
      </w:r>
      <w:r>
        <w:rPr>
          <w:rFonts w:hint="eastAsia" w:ascii="仿宋_GB2312" w:eastAsia="仿宋_GB2312"/>
          <w:color w:val="auto"/>
          <w:sz w:val="28"/>
          <w:szCs w:val="28"/>
          <w:highlight w:val="none"/>
        </w:rPr>
        <w:t>供应数量</w:t>
      </w:r>
      <w:r>
        <w:rPr>
          <w:rFonts w:hint="eastAsia" w:ascii="仿宋_GB2312" w:eastAsia="仿宋_GB2312"/>
          <w:color w:val="auto"/>
          <w:sz w:val="28"/>
          <w:szCs w:val="28"/>
          <w:highlight w:val="none"/>
          <w:lang w:val="en-US" w:eastAsia="zh-CN"/>
        </w:rPr>
        <w:t>为</w:t>
      </w:r>
      <w:r>
        <w:rPr>
          <w:rFonts w:hint="eastAsia" w:ascii="仿宋_GB2312" w:eastAsia="仿宋_GB2312"/>
          <w:color w:val="auto"/>
          <w:sz w:val="28"/>
          <w:szCs w:val="28"/>
          <w:highlight w:val="none"/>
        </w:rPr>
        <w:t>暂定</w:t>
      </w:r>
      <w:r>
        <w:rPr>
          <w:rFonts w:hint="eastAsia" w:ascii="仿宋_GB2312" w:eastAsia="仿宋_GB2312"/>
          <w:color w:val="auto"/>
          <w:sz w:val="28"/>
          <w:szCs w:val="28"/>
          <w:highlight w:val="none"/>
          <w:u w:val="none"/>
          <w:lang w:val="en-US" w:eastAsia="zh-CN"/>
        </w:rPr>
        <w:t>数量</w:t>
      </w:r>
      <w:r>
        <w:rPr>
          <w:rFonts w:hint="eastAsia" w:ascii="仿宋_GB2312" w:eastAsia="仿宋_GB2312"/>
          <w:color w:val="auto"/>
          <w:sz w:val="28"/>
          <w:szCs w:val="28"/>
          <w:highlight w:val="none"/>
        </w:rPr>
        <w:t>，具体详见每批次采购计划数量。</w:t>
      </w:r>
    </w:p>
    <w:p w14:paraId="0831EBB7">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eastAsia="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（2）本合同总价款暂定</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万元（大写：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），含税价（税率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eastAsia="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14:paraId="5F12FA4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（3）产品的名称、规格、单价等</w:t>
      </w:r>
    </w:p>
    <w:p w14:paraId="65DDB90C">
      <w:pPr>
        <w:spacing w:line="360" w:lineRule="auto"/>
        <w:ind w:firstLine="480" w:firstLineChars="200"/>
        <w:rPr>
          <w:rFonts w:hint="eastAsia"/>
          <w:color w:val="auto"/>
          <w:sz w:val="24"/>
          <w:szCs w:val="24"/>
          <w:highlight w:val="none"/>
          <w:lang w:eastAsia="zh-CN"/>
        </w:rPr>
      </w:pPr>
      <w:r>
        <w:rPr>
          <w:color w:val="auto"/>
          <w:sz w:val="24"/>
          <w:szCs w:val="24"/>
          <w:highlight w:val="none"/>
        </w:rPr>
        <w:t>1</w:t>
      </w:r>
      <w:r>
        <w:rPr>
          <w:rFonts w:hint="eastAsia"/>
          <w:color w:val="auto"/>
          <w:sz w:val="24"/>
          <w:szCs w:val="24"/>
          <w:highlight w:val="none"/>
        </w:rPr>
        <w:t>.供货内容及价格表</w:t>
      </w:r>
      <w:r>
        <w:rPr>
          <w:rFonts w:hint="eastAsia"/>
          <w:color w:val="auto"/>
          <w:sz w:val="24"/>
          <w:szCs w:val="24"/>
          <w:highlight w:val="none"/>
          <w:lang w:eastAsia="zh-CN"/>
        </w:rPr>
        <w:t>：</w:t>
      </w:r>
    </w:p>
    <w:tbl>
      <w:tblPr>
        <w:tblStyle w:val="17"/>
        <w:tblW w:w="7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787"/>
        <w:gridCol w:w="2037"/>
        <w:gridCol w:w="1109"/>
        <w:gridCol w:w="756"/>
        <w:gridCol w:w="805"/>
        <w:gridCol w:w="1122"/>
        <w:gridCol w:w="757"/>
      </w:tblGrid>
      <w:tr w14:paraId="6872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0E4F5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序号</w:t>
            </w:r>
          </w:p>
        </w:tc>
        <w:tc>
          <w:tcPr>
            <w:tcW w:w="787" w:type="dxa"/>
            <w:tcBorders>
              <w:top w:val="single" w:color="000000" w:sz="4" w:space="0"/>
              <w:left w:val="single" w:color="auto" w:sz="4" w:space="0"/>
              <w:bottom w:val="single" w:color="auto" w:sz="4" w:space="0"/>
              <w:right w:val="single" w:color="000000" w:sz="4" w:space="0"/>
            </w:tcBorders>
            <w:noWrap w:val="0"/>
            <w:vAlign w:val="center"/>
          </w:tcPr>
          <w:p w14:paraId="0D632175">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31909EE3">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51A81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83F65D">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14:paraId="647D69BD">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C33EA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1122" w:type="dxa"/>
            <w:tcBorders>
              <w:top w:val="single" w:color="000000" w:sz="4" w:space="0"/>
              <w:left w:val="single" w:color="000000" w:sz="4" w:space="0"/>
              <w:bottom w:val="single" w:color="auto" w:sz="4" w:space="0"/>
              <w:right w:val="single" w:color="000000" w:sz="4" w:space="0"/>
            </w:tcBorders>
            <w:noWrap w:val="0"/>
            <w:vAlign w:val="center"/>
          </w:tcPr>
          <w:p w14:paraId="089569F3">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kern w:val="2"/>
                <w:position w:val="0"/>
                <w:sz w:val="18"/>
                <w:szCs w:val="18"/>
                <w:highlight w:val="none"/>
                <w:lang w:val="en-US" w:eastAsia="zh-CN" w:bidi="ar-SA"/>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含税合计（元）</w:t>
            </w:r>
          </w:p>
        </w:tc>
        <w:tc>
          <w:tcPr>
            <w:tcW w:w="757" w:type="dxa"/>
            <w:tcBorders>
              <w:top w:val="single" w:color="000000" w:sz="4" w:space="0"/>
              <w:left w:val="single" w:color="000000" w:sz="4" w:space="0"/>
              <w:bottom w:val="single" w:color="auto" w:sz="4" w:space="0"/>
              <w:right w:val="single" w:color="000000" w:sz="4" w:space="0"/>
            </w:tcBorders>
            <w:noWrap w:val="0"/>
            <w:vAlign w:val="center"/>
          </w:tcPr>
          <w:p w14:paraId="28F8AB9D">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14:paraId="78F7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8854E0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5B21ED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3A25FA2">
            <w:pPr>
              <w:keepNext w:val="0"/>
              <w:keepLines w:val="0"/>
              <w:pageBreakBefore w:val="0"/>
              <w:widowControl/>
              <w:kinsoku/>
              <w:overflowPunct/>
              <w:topLinePunct w:val="0"/>
              <w:autoSpaceDE/>
              <w:autoSpaceDN/>
              <w:bidi w:val="0"/>
              <w:adjustRightInd/>
              <w:snapToGrid/>
              <w:spacing w:line="240" w:lineRule="exact"/>
              <w:jc w:val="both"/>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0BDD7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3AF6BF6">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527118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08C709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3893B95">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r>
      <w:tr w14:paraId="7C35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200B59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730D53F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56C70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B6C838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0CD648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AE6394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5F05BA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5ECA97A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8F0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8547DF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21BA0F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542BA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5FAC90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57688E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D127B5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26AC50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4CEED52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51A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19F2D41">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0E0499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9737D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C1D34D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561A44">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5CDDBB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43F743E">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7F74FB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DEC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1F7434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1E99BC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315161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01182D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0BFFCED">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F55630C">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366372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54AF1B3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711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B1B842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48939E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6A810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8E365F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4C4941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72257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99EFF6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C2974E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BD3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2EDBA09">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55BD57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2D0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62549F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1F73A2A">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8BF59B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55151A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C42C03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F72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2BB059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B59C77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0DB22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FCEB36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C6E3D8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6257A5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527D84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3375EBF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BAD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1321821">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0F265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4B10C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A71D92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894F91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C3F46E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1B4497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72F85B5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307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FE5ECD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9DF267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2B252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D0849A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DCC8654">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9831C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F78ADAE">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77460E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5CC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6E92BC2">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E90377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0CA20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E23A46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E68A84B">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FD3290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B8AB89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33B0FA6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739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C7854FA">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74DF38B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D9608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D051BB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111AA0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8BDC4B7">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1F74DFE">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AC91AD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2B1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2CBDDC8">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45FD24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80391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687A9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4057EB1">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AE83B3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D528924">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A38CDA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6F82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AF6671D">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C68A38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53F4C1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7A955B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06B89C2">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201D4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5DF157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74B4CD8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739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800042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D6168C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48746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0E1CD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8D01446">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AC8E18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FE1E4C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9C87AF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5C50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D5FF5E0">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072192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26D03C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6C12B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AFAAD46">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CA7CFA4">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28922F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34D3E58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B78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304808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51B15C6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752CC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D3E680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6219E00">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2B37ED0">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A2D4EE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FC050E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12B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BCDA11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C4BD4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BE2BF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7BBF97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786281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EBD80CC">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D15E029">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8CDB86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B05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0A00E5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6DDCA56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7881E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C3219A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CA48AA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40AA037">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462C76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0B60F7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994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4B9B31E">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51740B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DDF5B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C66A7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372D69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18F0AE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0AA8F6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4E20B9C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BED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F1F72E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0847CC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B4B4F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534CA8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2D7F79B">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22CAAF0">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2E8673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B6A4F6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475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D95E760">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4A802C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5587EE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1342B2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E17E3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5A7C2B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22334F7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AADE18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AD8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301C94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B1337E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BAA2F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F1CC4F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99287B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4EB5C3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7BE19B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708C62B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bl>
    <w:p w14:paraId="1F2076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2.合同单价</w:t>
      </w:r>
      <w:r>
        <w:rPr>
          <w:rFonts w:hint="eastAsia" w:ascii="仿宋_GB2312" w:hAnsi="仿宋_GB2312" w:eastAsia="仿宋_GB2312" w:cs="仿宋_GB2312"/>
          <w:color w:val="auto"/>
          <w:kern w:val="2"/>
          <w:sz w:val="28"/>
          <w:szCs w:val="28"/>
          <w:highlight w:val="none"/>
        </w:rPr>
        <w:t>包括但不限于材料费、出库费、资金占用费、装卸费、运杂费（含装吊、捆扎、运输、中转、卸货、仓储）、管理费、保险费、利润、风险、税金（增值税专用发票）及其他相关等一切费用（送至指定工地卸货点完成装卸后的一切费用由乙方承担）</w:t>
      </w:r>
      <w:bookmarkStart w:id="397" w:name="_Hlk527554236"/>
      <w:r>
        <w:rPr>
          <w:rFonts w:hint="eastAsia" w:ascii="仿宋_GB2312" w:hAnsi="仿宋_GB2312" w:eastAsia="仿宋_GB2312" w:cs="仿宋_GB2312"/>
          <w:color w:val="auto"/>
          <w:kern w:val="2"/>
          <w:sz w:val="28"/>
          <w:szCs w:val="28"/>
          <w:highlight w:val="none"/>
          <w:lang w:val="en-US" w:eastAsia="zh-CN" w:bidi="ar-SA"/>
        </w:rPr>
        <w:t>。</w:t>
      </w:r>
      <w:bookmarkEnd w:id="397"/>
    </w:p>
    <w:p w14:paraId="6EFD66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3.本合同为固定综合单价合同，合同有效期内合同单价固定不变，任一方不得单方进行调整，否则视为违约。</w:t>
      </w:r>
    </w:p>
    <w:p w14:paraId="50C1D9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14:paraId="3ED081C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5.甲方每次采购数量、型号规格以甲方盖章的书面通知为准。</w:t>
      </w:r>
    </w:p>
    <w:p w14:paraId="0EE148F6">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三、质量要求及环保条款</w:t>
      </w:r>
    </w:p>
    <w:p w14:paraId="223B1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3.1．乙方需按照甲方封存样品的品牌、型号和材质等供货。如货物存在隐蔽瑕疵，即使乙方交付的标的物与样品相同，乙方交付的货物质量仍应当符合国家标准。</w:t>
      </w:r>
    </w:p>
    <w:p w14:paraId="5B62A49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3.2.乙方所交产品不符合规定或质量不合格，甲方有权解除合同。</w:t>
      </w:r>
    </w:p>
    <w:p w14:paraId="6916A4E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14:paraId="792B853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3.4.因物品的质量问题发生争议，由泸州市江阳区质检部门进行质量鉴定，物品符合质量标准的，鉴定费由甲方承担；物品不符合质量标准的，鉴定费由乙方承担。</w:t>
      </w:r>
    </w:p>
    <w:p w14:paraId="117749AC">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四、 计量方法</w:t>
      </w:r>
    </w:p>
    <w:p w14:paraId="3E7BE2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en-US" w:bidi="ar-SA"/>
        </w:rPr>
        <w:t>4.1无缝钢管、PE管及管</w:t>
      </w:r>
      <w:r>
        <w:rPr>
          <w:rFonts w:hint="eastAsia" w:ascii="仿宋_GB2312" w:hAnsi="仿宋_GB2312" w:eastAsia="仿宋_GB2312" w:cs="仿宋_GB2312"/>
          <w:color w:val="auto"/>
          <w:kern w:val="2"/>
          <w:sz w:val="28"/>
          <w:szCs w:val="28"/>
          <w:highlight w:val="none"/>
          <w:lang w:val="en-US" w:eastAsia="zh-CN" w:bidi="ar-SA"/>
        </w:rPr>
        <w:t>件以乙方在交货地点的实际交货数量为准，材料质量按国家标准执行。</w:t>
      </w:r>
    </w:p>
    <w:p w14:paraId="445EF0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五、付款方式及时间</w:t>
      </w:r>
    </w:p>
    <w:p w14:paraId="6F73E26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1.付款方式包括但不限于现金支付、转账支付、支票、汇票、供应链金融支付等方式，账户信息见签署页。</w:t>
      </w:r>
    </w:p>
    <w:p w14:paraId="068230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14:paraId="4BE444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        元）给乙方，预留3%（即         元）作为质保金，在质保期满后无息支付给乙方。</w:t>
      </w:r>
    </w:p>
    <w:p w14:paraId="6F9427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14:paraId="20C98DB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其他约定：</w:t>
      </w:r>
    </w:p>
    <w:p w14:paraId="55371F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（1） 本合同无预付款。</w:t>
      </w:r>
    </w:p>
    <w:p w14:paraId="242FC22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（2）结算金额=经甲方验收合格的工程量*固定全费用单价。</w:t>
      </w:r>
    </w:p>
    <w:p w14:paraId="499B1F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3）按批支付。货到指定卸货地点，供货完成并验收合格后，乙方凭双方共同签字确认的送货单和结算单下月支付至本批次货款的80%，最终供货完成并经甲乙双方验收后支付至货款总价的的97%，余3%作为质保金，质保金在承诺的质保期满后，凭乙方书面申请及甲方的确认意见于15个工作日内全额无息退还。</w:t>
      </w:r>
    </w:p>
    <w:p w14:paraId="174EA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（4）每次付款前，供应商应向采购人出具等额的增值税专用发票并附发票查验证明，否则采购人有权延迟支付。</w:t>
      </w:r>
    </w:p>
    <w:p w14:paraId="11B2AF1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Times New Roman" w:eastAsia="仿宋_GB2312" w:cs="Times New Roman"/>
          <w:color w:val="auto"/>
          <w:sz w:val="28"/>
          <w:szCs w:val="28"/>
          <w:highlight w:val="none"/>
          <w:u w:val="single"/>
          <w:lang w:val="en-US" w:eastAsia="zh-CN"/>
        </w:rPr>
        <w:t>（5）货款支付方式：包括但不限于现金支付、转账支付、支票、汇票、供应链金融支付等方式。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 xml:space="preserve">                                                                          </w:t>
      </w:r>
    </w:p>
    <w:p w14:paraId="58EEF8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3.履约保证金（</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适用</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不适用）</w:t>
      </w:r>
    </w:p>
    <w:p w14:paraId="1F0315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乙方应在收到中选通知后次日向甲方账户支付合同价款的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元）作为履约保证金，该履约保证金在乙方履行完合同所载义务后15个工作日无息返还至乙方合同所载账户。</w:t>
      </w:r>
    </w:p>
    <w:p w14:paraId="1C94C5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普通发票</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专用发票，否则甲方可以延迟支付。</w:t>
      </w:r>
    </w:p>
    <w:p w14:paraId="20D1FC78">
      <w:pPr>
        <w:pStyle w:val="27"/>
        <w:spacing w:line="44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u w:val="none"/>
          <w:lang w:val="en-US" w:eastAsia="zh-CN" w:bidi="ar-SA"/>
        </w:rPr>
        <w:t>六</w:t>
      </w:r>
      <w:r>
        <w:rPr>
          <w:rFonts w:hint="eastAsia" w:ascii="仿宋_GB2312" w:hAnsi="仿宋_GB2312" w:eastAsia="仿宋_GB2312" w:cs="仿宋_GB2312"/>
          <w:b/>
          <w:bCs/>
          <w:color w:val="auto"/>
          <w:sz w:val="28"/>
          <w:szCs w:val="28"/>
          <w:highlight w:val="none"/>
        </w:rPr>
        <w:t>、保修条款、售后服务</w:t>
      </w:r>
    </w:p>
    <w:p w14:paraId="3CC764FC">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设备安装后保质期为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年，保质期间发生的一切设备问题（非人为损坏）均由乙方负责免费维修更换。</w:t>
      </w:r>
    </w:p>
    <w:p w14:paraId="3E793042">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货物保质期为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年，保质期间发生的一切质量问题（非人为损坏）按产品质保卡等资料所规定均由乙方负责免费维修更换配件。</w:t>
      </w:r>
    </w:p>
    <w:p w14:paraId="4D6D22EE">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各类货物保修期详见后附清单所列。</w:t>
      </w:r>
    </w:p>
    <w:p w14:paraId="037970FD">
      <w:pPr>
        <w:pStyle w:val="11"/>
        <w:spacing w:line="440" w:lineRule="exact"/>
        <w:ind w:firstLine="560" w:firstLineChars="200"/>
        <w:rPr>
          <w:rFonts w:hint="eastAsia"/>
          <w:color w:val="auto"/>
          <w:highlight w:val="none"/>
          <w:lang w:val="en-US" w:eastAsia="zh-CN"/>
        </w:rPr>
      </w:pPr>
      <w:r>
        <w:rPr>
          <w:rFonts w:hint="eastAsia" w:ascii="仿宋_GB2312" w:hAnsi="仿宋_GB2312" w:eastAsia="仿宋_GB2312" w:cs="仿宋_GB2312"/>
          <w:color w:val="auto"/>
          <w:sz w:val="28"/>
          <w:szCs w:val="28"/>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14:paraId="25C288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七、交（提）货方式、时间和地点</w:t>
      </w:r>
    </w:p>
    <w:p w14:paraId="2C92A7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交货时间：每批次交货时间以甲方通知为准。乙方必须以甲方提供的材料计划数量组织好分期分批供应材料，每批具体交货数量和时间以甲方的通知为准，甲方需求计划提出后7天内货到项目现场。</w:t>
      </w:r>
    </w:p>
    <w:p w14:paraId="0B606D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7.2 交货地点：甲方指定料场所在地。</w:t>
      </w:r>
    </w:p>
    <w:p w14:paraId="3C263CE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14:paraId="7285BB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7.4 包装方式：</w:t>
      </w:r>
      <w:r>
        <w:rPr>
          <w:rFonts w:hint="eastAsia" w:ascii="仿宋_GB2312" w:hAnsi="仿宋_GB2312" w:eastAsia="仿宋_GB2312" w:cs="仿宋_GB2312"/>
          <w:color w:val="auto"/>
          <w:kern w:val="2"/>
          <w:sz w:val="28"/>
          <w:szCs w:val="28"/>
          <w:highlight w:val="none"/>
          <w:lang w:val="en-US" w:eastAsia="zh-CN" w:bidi="ar-SA"/>
        </w:rPr>
        <w:t>国家标准执行</w:t>
      </w:r>
      <w:r>
        <w:rPr>
          <w:rFonts w:hint="eastAsia" w:ascii="仿宋_GB2312" w:hAnsi="仿宋_GB2312" w:eastAsia="仿宋_GB2312" w:cs="仿宋_GB2312"/>
          <w:color w:val="auto"/>
          <w:kern w:val="2"/>
          <w:sz w:val="28"/>
          <w:szCs w:val="28"/>
          <w:highlight w:val="none"/>
          <w:u w:val="none"/>
          <w:lang w:val="en-US" w:eastAsia="zh-CN" w:bidi="ar-SA"/>
        </w:rPr>
        <w:t>。</w:t>
      </w:r>
    </w:p>
    <w:p w14:paraId="4F3742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bCs/>
          <w:color w:val="auto"/>
          <w:sz w:val="28"/>
          <w:szCs w:val="28"/>
          <w:highlight w:val="none"/>
          <w:lang w:val="en-US" w:eastAsia="zh-CN"/>
        </w:rPr>
      </w:pPr>
      <w:r>
        <w:rPr>
          <w:rFonts w:hint="eastAsia" w:ascii="仿宋_GB2312" w:hAnsi="Times New Roman" w:eastAsia="仿宋_GB2312" w:cs="Times New Roman"/>
          <w:b/>
          <w:bCs/>
          <w:color w:val="auto"/>
          <w:sz w:val="28"/>
          <w:szCs w:val="28"/>
          <w:highlight w:val="none"/>
          <w:lang w:val="en-US" w:eastAsia="zh-CN"/>
        </w:rPr>
        <w:t>八、验收及提出异议</w:t>
      </w:r>
    </w:p>
    <w:p w14:paraId="646063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8.1 验收时间：货物运输至甲方指定地点后，双方在24小时内对品种、型号、规格、数量进行初步验收；验收地点：甲方指定料场所在地。</w:t>
      </w:r>
    </w:p>
    <w:p w14:paraId="76651CE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8.2 乙方应提供</w:t>
      </w:r>
      <w:r>
        <w:rPr>
          <w:rFonts w:hint="eastAsia" w:ascii="仿宋_GB2312" w:eastAsia="仿宋_GB2312" w:cs="Times New Roman"/>
          <w:color w:val="auto"/>
          <w:sz w:val="28"/>
          <w:szCs w:val="28"/>
          <w:highlight w:val="none"/>
          <w:lang w:val="en-US" w:eastAsia="zh-CN"/>
        </w:rPr>
        <w:t>无缝钢管、PE管及管件</w:t>
      </w:r>
      <w:r>
        <w:rPr>
          <w:rFonts w:hint="eastAsia" w:ascii="仿宋_GB2312" w:hAnsi="Times New Roman" w:eastAsia="仿宋_GB2312" w:cs="Times New Roman"/>
          <w:color w:val="auto"/>
          <w:sz w:val="28"/>
          <w:szCs w:val="28"/>
          <w:highlight w:val="none"/>
          <w:lang w:val="en-US" w:eastAsia="zh-CN"/>
        </w:rPr>
        <w:t>的产品质量合格证或试验报告单，但并不因此免除乙方应负的质量责任。</w:t>
      </w:r>
    </w:p>
    <w:p w14:paraId="1EA33A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8.3包装上应有无缝钢管、PE管及管件名称、品种、规格型号、生产日期、生产厂名和生产许可证编号等标识，无缝钢管、PE管及管件外包装完整，生产日期应符合甲方使用要求。</w:t>
      </w:r>
    </w:p>
    <w:p w14:paraId="4FB66A4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8.4甲方及其代表有权对无缝钢管、PE管及管件进行验收检查，逐批查验质量合格证或质量检验报告，并应对其名称、品种、规格型号、等进行验收。</w:t>
      </w:r>
    </w:p>
    <w:p w14:paraId="521BD67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5双方对产品质量有争议时，可以进行复检。复检由甲乙双方共同取样后送复检，检验结果作为最终判定依据。复检费用由过错方承担。</w:t>
      </w:r>
    </w:p>
    <w:p w14:paraId="0D8844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仿宋_GB2312" w:hAnsi="Times New Roman" w:eastAsia="仿宋_GB2312" w:cs="Times New Roman"/>
          <w:color w:val="auto"/>
          <w:sz w:val="28"/>
          <w:szCs w:val="28"/>
          <w:highlight w:val="none"/>
          <w:lang w:val="zh-CN" w:eastAsia="zh-CN"/>
        </w:rPr>
        <w:t>自</w:t>
      </w:r>
      <w:r>
        <w:rPr>
          <w:rFonts w:hint="eastAsia" w:ascii="仿宋_GB2312" w:hAnsi="Times New Roman" w:eastAsia="仿宋_GB2312" w:cs="Times New Roman"/>
          <w:color w:val="auto"/>
          <w:sz w:val="28"/>
          <w:szCs w:val="28"/>
          <w:highlight w:val="none"/>
          <w:lang w:val="en-US" w:eastAsia="zh-CN"/>
        </w:rPr>
        <w:t>行处理收到的产品，因此发生的损失由乙方自行承担。</w:t>
      </w:r>
    </w:p>
    <w:p w14:paraId="1DF3CF4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8.7甲方指定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负责材料的验收、签认；乙方指定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43BBB0F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 xml:space="preserve">甲方对材料的验收，并不视为免除乙方对产品质量和技术应负的责任。 </w:t>
      </w:r>
    </w:p>
    <w:p w14:paraId="78CB2C8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bCs/>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Times New Roman" w:eastAsia="仿宋_GB2312" w:cs="Times New Roman"/>
          <w:b/>
          <w:bCs/>
          <w:color w:val="auto"/>
          <w:sz w:val="28"/>
          <w:szCs w:val="28"/>
          <w:highlight w:val="none"/>
          <w:lang w:val="en-US" w:eastAsia="zh-CN"/>
        </w:rPr>
        <w:t>、退货约定</w:t>
      </w:r>
    </w:p>
    <w:p w14:paraId="30E892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9.1.甲方有权将未使用完的货物提出退货申请，但需满足以下条件：</w:t>
      </w:r>
    </w:p>
    <w:p w14:paraId="44F21DB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（1）产品包装完好，未经使用或损坏。</w:t>
      </w:r>
    </w:p>
    <w:p w14:paraId="787BAA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9.2乙方在收到甲方退货申请后，应在3个工作日内确认收到并核实退货条件。如符合退货条件，乙方应在5个工作日内安排退货事宜。</w:t>
      </w:r>
    </w:p>
    <w:p w14:paraId="74B00A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9.3 退货流程</w:t>
      </w:r>
    </w:p>
    <w:p w14:paraId="4AE2D33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（1）甲方如需退货，应向乙方提出书面申请，注明退货原因、数量、规格等；</w:t>
      </w:r>
    </w:p>
    <w:p w14:paraId="065BC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（2）乙方收到退货申请后，应在3个工作日内核实退货条件。</w:t>
      </w:r>
    </w:p>
    <w:p w14:paraId="077CE1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（3）如符合退货条件，乙方应在5个工作日内安排退货事宜。</w:t>
      </w:r>
    </w:p>
    <w:p w14:paraId="459508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退货完成后，乙方应向甲方开具退货凭证。</w:t>
      </w:r>
    </w:p>
    <w:p w14:paraId="2FEDE5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bCs w:val="0"/>
          <w:color w:val="auto"/>
          <w:sz w:val="28"/>
          <w:szCs w:val="28"/>
          <w:highlight w:val="none"/>
        </w:rPr>
      </w:pPr>
      <w:r>
        <w:rPr>
          <w:rFonts w:hint="eastAsia" w:ascii="仿宋_GB2312" w:eastAsia="仿宋_GB2312"/>
          <w:b/>
          <w:bCs w:val="0"/>
          <w:color w:val="auto"/>
          <w:sz w:val="28"/>
          <w:szCs w:val="28"/>
          <w:highlight w:val="none"/>
          <w:lang w:val="en-US" w:eastAsia="zh-CN"/>
        </w:rPr>
        <w:t>十</w:t>
      </w:r>
      <w:r>
        <w:rPr>
          <w:rFonts w:hint="eastAsia" w:ascii="仿宋_GB2312" w:eastAsia="仿宋_GB2312"/>
          <w:b/>
          <w:bCs w:val="0"/>
          <w:color w:val="auto"/>
          <w:sz w:val="28"/>
          <w:szCs w:val="28"/>
          <w:highlight w:val="none"/>
          <w:lang w:eastAsia="zh-CN"/>
        </w:rPr>
        <w:t>、</w:t>
      </w:r>
      <w:r>
        <w:rPr>
          <w:rFonts w:hint="eastAsia" w:ascii="仿宋_GB2312" w:eastAsia="仿宋_GB2312"/>
          <w:b/>
          <w:bCs w:val="0"/>
          <w:color w:val="auto"/>
          <w:sz w:val="28"/>
          <w:szCs w:val="28"/>
          <w:highlight w:val="none"/>
        </w:rPr>
        <w:t>违约责任</w:t>
      </w:r>
    </w:p>
    <w:p w14:paraId="43B9F36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bookmarkStart w:id="398" w:name="_Toc5663_WPSOffice_Level2"/>
      <w:bookmarkStart w:id="399" w:name="_Toc13247"/>
      <w:r>
        <w:rPr>
          <w:rFonts w:hint="eastAsia" w:ascii="仿宋_GB2312" w:hAnsi="仿宋_GB2312" w:eastAsia="仿宋_GB2312" w:cs="仿宋_GB2312"/>
          <w:color w:val="auto"/>
          <w:kern w:val="2"/>
          <w:sz w:val="28"/>
          <w:szCs w:val="28"/>
          <w:highlight w:val="none"/>
          <w:lang w:val="en-US" w:eastAsia="zh-CN" w:bidi="ar-SA"/>
        </w:rPr>
        <w:t>1、甲方违约责任</w:t>
      </w:r>
    </w:p>
    <w:p w14:paraId="719D3AE7">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w:t>
      </w:r>
    </w:p>
    <w:p w14:paraId="6C53888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14:paraId="2EC06028">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14:paraId="355EE93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14:paraId="75FD717E">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14:paraId="72CD611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14:paraId="17DA1C34">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（3）乙方逾期不能交付货物的，乙方则应向甲方按合同总价款的20%支付违约金。</w:t>
      </w:r>
    </w:p>
    <w:p w14:paraId="7709085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向甲方支付违约金并赔偿因此给甲方造成的一切经济损失。</w:t>
      </w:r>
    </w:p>
    <w:p w14:paraId="60EE89EC">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14:paraId="40F9C7A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w:t>
      </w:r>
      <w:r>
        <w:rPr>
          <w:rFonts w:hint="eastAsia" w:ascii="仿宋_GB2312" w:hAnsi="仿宋_GB2312" w:eastAsia="仿宋_GB2312" w:cs="仿宋_GB2312"/>
          <w:color w:val="auto"/>
          <w:kern w:val="2"/>
          <w:sz w:val="28"/>
          <w:szCs w:val="28"/>
          <w:highlight w:val="none"/>
          <w:u w:val="single"/>
          <w:lang w:val="en-US" w:eastAsia="zh-CN" w:bidi="ar-SA"/>
        </w:rPr>
        <w:t xml:space="preserve">  合同金额10%  </w:t>
      </w:r>
      <w:r>
        <w:rPr>
          <w:rFonts w:hint="eastAsia" w:ascii="仿宋_GB2312" w:hAnsi="仿宋_GB2312" w:eastAsia="仿宋_GB2312" w:cs="仿宋_GB2312"/>
          <w:color w:val="auto"/>
          <w:kern w:val="2"/>
          <w:sz w:val="28"/>
          <w:szCs w:val="28"/>
          <w:highlight w:val="none"/>
          <w:lang w:val="en-US" w:eastAsia="zh-CN" w:bidi="ar-SA"/>
        </w:rPr>
        <w:t>的，乙方应补足；若无履约保证金的，乙方同意从剩余尾款中先行扣除。</w:t>
      </w:r>
    </w:p>
    <w:p w14:paraId="535714EB">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十一、合同解除和终止</w:t>
      </w:r>
      <w:bookmarkEnd w:id="398"/>
      <w:bookmarkEnd w:id="399"/>
    </w:p>
    <w:p w14:paraId="49C999B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11.1 任意一方就合同履行有变更，应与相对方协商一致，签署补充协议。</w:t>
      </w:r>
    </w:p>
    <w:p w14:paraId="32ED9DDF">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11.2 出现下列情形的，相对方有权解除合同，符合第八条约定的，有要求对方承担违约责任：</w:t>
      </w:r>
    </w:p>
    <w:p w14:paraId="529248FF">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14:paraId="1582B00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14:paraId="66286A2F">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14:paraId="418C3E3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14:paraId="12E4AA5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14:paraId="1D3EA881">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14:paraId="05DDF35E">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11.3 双方履行完本合同约定义务后，本合同终止。</w:t>
      </w:r>
    </w:p>
    <w:p w14:paraId="0B1C6FDC">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11.3.1.有下列情形之一的可以解除合同：</w:t>
      </w:r>
    </w:p>
    <w:p w14:paraId="1D574F3C">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400" w:name="_Toc27466_WPSOffice_Level3"/>
      <w:bookmarkStart w:id="401" w:name="_Toc29390"/>
      <w:r>
        <w:rPr>
          <w:rFonts w:hint="eastAsia" w:ascii="仿宋_GB2312" w:hAnsi="Times New Roman" w:eastAsia="仿宋_GB2312" w:cs="Times New Roman"/>
          <w:color w:val="auto"/>
          <w:kern w:val="2"/>
          <w:sz w:val="28"/>
          <w:szCs w:val="28"/>
          <w:highlight w:val="none"/>
          <w:lang w:val="en-US" w:eastAsia="zh-CN" w:bidi="ar-SA"/>
        </w:rPr>
        <w:t>（1）经双方协商一致，可以解除本合同；</w:t>
      </w:r>
      <w:bookmarkEnd w:id="400"/>
      <w:bookmarkEnd w:id="401"/>
    </w:p>
    <w:p w14:paraId="050654E5">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402" w:name="_Toc5421"/>
      <w:bookmarkStart w:id="403" w:name="_Toc10831_WPSOffice_Level3"/>
      <w:r>
        <w:rPr>
          <w:rFonts w:hint="eastAsia" w:ascii="仿宋_GB2312" w:hAnsi="Times New Roman" w:eastAsia="仿宋_GB2312" w:cs="Times New Roman"/>
          <w:color w:val="auto"/>
          <w:kern w:val="2"/>
          <w:sz w:val="28"/>
          <w:szCs w:val="28"/>
          <w:highlight w:val="none"/>
          <w:lang w:val="en-US" w:eastAsia="zh-CN" w:bidi="ar-SA"/>
        </w:rPr>
        <w:t>（2）因不可抗力致使合同无法履行；</w:t>
      </w:r>
      <w:bookmarkEnd w:id="402"/>
      <w:bookmarkEnd w:id="403"/>
    </w:p>
    <w:p w14:paraId="41EB78E9">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404" w:name="_Toc22239"/>
      <w:bookmarkStart w:id="405" w:name="_Toc6884_WPSOffice_Level3"/>
      <w:r>
        <w:rPr>
          <w:rFonts w:hint="eastAsia" w:ascii="仿宋_GB2312" w:hAnsi="Times New Roman" w:eastAsia="仿宋_GB2312" w:cs="Times New Roman"/>
          <w:color w:val="auto"/>
          <w:kern w:val="2"/>
          <w:sz w:val="28"/>
          <w:szCs w:val="28"/>
          <w:highlight w:val="none"/>
          <w:lang w:val="en-US" w:eastAsia="zh-CN" w:bidi="ar-SA"/>
        </w:rPr>
        <w:t>（3）因一方违约导致合同</w:t>
      </w:r>
      <w:bookmarkEnd w:id="404"/>
      <w:bookmarkEnd w:id="405"/>
      <w:r>
        <w:rPr>
          <w:rFonts w:hint="eastAsia" w:ascii="仿宋_GB2312" w:hAnsi="Times New Roman" w:eastAsia="仿宋_GB2312" w:cs="Times New Roman"/>
          <w:color w:val="auto"/>
          <w:kern w:val="2"/>
          <w:sz w:val="28"/>
          <w:szCs w:val="28"/>
          <w:highlight w:val="none"/>
          <w:lang w:val="en-US" w:eastAsia="zh-CN" w:bidi="ar-SA"/>
        </w:rPr>
        <w:t>目的无法实现的；</w:t>
      </w:r>
    </w:p>
    <w:p w14:paraId="120DA9E6">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（4）乙方不履行响应文件及合同承诺；</w:t>
      </w:r>
    </w:p>
    <w:p w14:paraId="4E2EC8CF">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（5）乙方不履行合同义务，经相对方催告后仍不履行。</w:t>
      </w:r>
    </w:p>
    <w:p w14:paraId="036ACE70">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color w:val="auto"/>
          <w:highlight w:val="none"/>
          <w:lang w:val="en-US" w:eastAsia="zh-CN"/>
        </w:rPr>
      </w:pPr>
      <w:r>
        <w:rPr>
          <w:rFonts w:hint="eastAsia" w:ascii="仿宋_GB2312" w:hAnsi="Times New Roman" w:eastAsia="仿宋_GB2312" w:cs="Times New Roman"/>
          <w:color w:val="auto"/>
          <w:kern w:val="2"/>
          <w:sz w:val="28"/>
          <w:szCs w:val="28"/>
          <w:highlight w:val="none"/>
          <w:lang w:val="en-US" w:eastAsia="zh-CN" w:bidi="ar-SA"/>
        </w:rPr>
        <w:t>11.4 甲方双方履行完本合同全部义务，工程已办理移交手续，工程竣工结算价款支付完毕，本合同即告终止。</w:t>
      </w:r>
    </w:p>
    <w:p w14:paraId="0A76F318">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十二、不可抗力</w:t>
      </w:r>
    </w:p>
    <w:p w14:paraId="202D3B69">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12.1在本合同履行过程中，不可抗力的范围包括：地震、台风、暴雨、火灾、战争、新冠疫情，以及其他不能预见、不能避免、不能克服的客观事件。</w:t>
      </w:r>
    </w:p>
    <w:p w14:paraId="3906C9F0">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12.2遇有不可抗力的一方，应立即以书面形式通知另一方，并在</w:t>
      </w:r>
      <w:r>
        <w:rPr>
          <w:rFonts w:hint="eastAsia" w:ascii="仿宋_GB2312" w:hAnsi="Times New Roman" w:eastAsia="仿宋_GB2312" w:cs="Times New Roman"/>
          <w:color w:val="auto"/>
          <w:kern w:val="2"/>
          <w:sz w:val="28"/>
          <w:szCs w:val="28"/>
          <w:highlight w:val="none"/>
          <w:u w:val="single"/>
          <w:lang w:val="en-US" w:eastAsia="zh-CN" w:bidi="ar-SA"/>
        </w:rPr>
        <w:t xml:space="preserve">   </w:t>
      </w:r>
      <w:r>
        <w:rPr>
          <w:rFonts w:hint="eastAsia" w:ascii="仿宋_GB2312" w:hAnsi="Times New Roman" w:eastAsia="仿宋_GB2312" w:cs="Times New Roman"/>
          <w:color w:val="auto"/>
          <w:kern w:val="2"/>
          <w:sz w:val="28"/>
          <w:szCs w:val="28"/>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14:paraId="4DBE33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十三、通知和送达</w:t>
      </w:r>
    </w:p>
    <w:p w14:paraId="7EEBB66E">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14:paraId="54BE76EF">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（1）以特快专递或挂号信方式发出的，以收件人签收日为送达日；收件人未签收的，以寄出日后的第五个工作日视为送达；</w:t>
      </w:r>
    </w:p>
    <w:p w14:paraId="7AA46EAE">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（2）以传真或电子邮件方式发出的，以发出方收到传真或电子邮件发出确认回执时视为送达；</w:t>
      </w:r>
    </w:p>
    <w:p w14:paraId="494E043C">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 xml:space="preserve">（3）如对方不在的，由对方公司职工签收，若对方拒绝签收的，由两名送达工作人员签字见证，留置送达。                                                      </w:t>
      </w:r>
    </w:p>
    <w:p w14:paraId="2AFC68BF">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同时采用上述几种方式的，以其中最快到达对方的为准。</w:t>
      </w:r>
    </w:p>
    <w:p w14:paraId="22A872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十四、争议解决方式</w:t>
      </w:r>
    </w:p>
    <w:p w14:paraId="5B1A1849">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14.1.因货物的质量问题发生争议，由具有法定资格条件的质量技术监督机构进行质量鉴定。货物符合标准的，鉴定费由甲方承担；货物不符合质量标准的，鉴定费由乙方承担。</w:t>
      </w:r>
    </w:p>
    <w:p w14:paraId="4C594CE4">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14:paraId="7AF84018">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14:paraId="5C3F77F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14:paraId="4610D121">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14:paraId="6F8DCF37">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14:paraId="609217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十五</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Times New Roman" w:eastAsia="仿宋_GB2312" w:cs="Times New Roman"/>
          <w:b/>
          <w:color w:val="auto"/>
          <w:sz w:val="28"/>
          <w:szCs w:val="28"/>
          <w:highlight w:val="none"/>
          <w:lang w:val="en-US" w:eastAsia="zh-CN"/>
        </w:rPr>
        <w:t xml:space="preserve"> 其他约定</w:t>
      </w:r>
    </w:p>
    <w:p w14:paraId="50A21EF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15.1 本合同自双方法定代表人签字或盖章并加盖单位公章或合同专用章后生效。</w:t>
      </w:r>
    </w:p>
    <w:p w14:paraId="2F7CA4C6">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15.2甲乙双方履行完本合同全部义务，工程已办理移交手续，工程竣工结算价款支付完毕，本合同即告终止。</w:t>
      </w:r>
    </w:p>
    <w:p w14:paraId="290C0617">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十六、廉洁条款</w:t>
      </w:r>
    </w:p>
    <w:p w14:paraId="21EF05B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6CDC1CB4">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十七、合同标的减少与追加处理</w:t>
      </w:r>
    </w:p>
    <w:p w14:paraId="40EE03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1.如因在合同履行过程中有变更，存在增加新的产品情况，经甲乙双方协商书面确认同意后，按协商单价进行调整。</w:t>
      </w:r>
    </w:p>
    <w:p w14:paraId="377C9F9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2.追加金额不超过本合同金额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%，超过的甲方可以重新按程序选取合作单位。</w:t>
      </w:r>
    </w:p>
    <w:p w14:paraId="03E9057E">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十八、通知和送达</w:t>
      </w:r>
    </w:p>
    <w:p w14:paraId="1A5573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18.1 任何一方向对方发出的通知或其他往来文件（以下简称“往来文件”），应按照本条款记载的另一方的联系方式，用邮政特快、电子邮件、手机短信或专人送达方式发出，并在下述条件下送达生效：</w:t>
      </w:r>
    </w:p>
    <w:p w14:paraId="43CB54B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14:paraId="7F39FA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14:paraId="5F5479C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14:paraId="04C5D55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14:paraId="58E9BF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18.2 本条款项下的联系方式发生变更，变更方应及时书面通知另一方。另一方在收到有关变更前的联系方式所发出的往来文件视为有效。</w:t>
      </w:r>
    </w:p>
    <w:p w14:paraId="11C24565">
      <w:pPr>
        <w:pStyle w:val="3"/>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18.3 本合同所载地址也是司法机关司法文书送达地址。</w:t>
      </w:r>
    </w:p>
    <w:p w14:paraId="5F07A211">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十九、其它事项</w:t>
      </w:r>
    </w:p>
    <w:p w14:paraId="2EFFF9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19.1 （若有）详细技术说明及其他有关合同项目的特定信息由合同附件予以说明，合同附件及本项目的《询价/招标通知书》、响应文件、《成交通知书》等均为本合同不可分割的部分，合同的解释顺序优于在先的文件。</w:t>
      </w:r>
    </w:p>
    <w:p w14:paraId="7BCAB55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19.2 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份，具有同等法律效力。</w:t>
      </w:r>
    </w:p>
    <w:p w14:paraId="61741C45">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19.3.其它未尽事宜，由双方友好协商解决，并签订补充协议。</w:t>
      </w:r>
    </w:p>
    <w:p w14:paraId="5FC51E0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19.4.</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14:paraId="09B55D9E">
      <w:pPr>
        <w:pStyle w:val="11"/>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14:paraId="3895AF0C">
      <w:pPr>
        <w:pStyle w:val="11"/>
        <w:spacing w:line="560" w:lineRule="exact"/>
        <w:ind w:firstLine="482" w:firstLineChars="200"/>
        <w:rPr>
          <w:rFonts w:hint="eastAsia" w:hAnsi="宋体"/>
          <w:b/>
          <w:color w:val="auto"/>
          <w:sz w:val="24"/>
          <w:szCs w:val="24"/>
          <w:highlight w:val="none"/>
        </w:rPr>
      </w:pPr>
    </w:p>
    <w:p w14:paraId="51D3183D">
      <w:pPr>
        <w:pStyle w:val="11"/>
        <w:spacing w:line="560" w:lineRule="exact"/>
        <w:ind w:firstLine="3640" w:firstLineChars="1300"/>
        <w:rPr>
          <w:rFonts w:hint="eastAsia" w:ascii="楷体" w:hAnsi="楷体" w:eastAsia="楷体" w:cs="楷体"/>
          <w:b w:val="0"/>
          <w:bCs/>
          <w:color w:val="auto"/>
          <w:sz w:val="28"/>
          <w:szCs w:val="28"/>
          <w:highlight w:val="none"/>
          <w:lang w:eastAsia="zh-CN"/>
        </w:rPr>
      </w:pPr>
      <w:r>
        <w:rPr>
          <w:rFonts w:hint="eastAsia" w:ascii="楷体" w:hAnsi="楷体" w:eastAsia="楷体" w:cs="楷体"/>
          <w:b w:val="0"/>
          <w:bCs/>
          <w:color w:val="auto"/>
          <w:sz w:val="28"/>
          <w:szCs w:val="28"/>
          <w:highlight w:val="none"/>
          <w:lang w:eastAsia="zh-CN"/>
        </w:rPr>
        <w:t>（合同签署页）</w:t>
      </w:r>
    </w:p>
    <w:p w14:paraId="2F66F9A2">
      <w:pPr>
        <w:pStyle w:val="11"/>
        <w:spacing w:line="560" w:lineRule="exact"/>
        <w:ind w:firstLine="560" w:firstLineChars="200"/>
        <w:rPr>
          <w:rFonts w:hint="eastAsia" w:ascii="楷体" w:hAnsi="楷体" w:eastAsia="楷体" w:cs="楷体"/>
          <w:b w:val="0"/>
          <w:bCs/>
          <w:color w:val="auto"/>
          <w:sz w:val="28"/>
          <w:szCs w:val="28"/>
          <w:highlight w:val="none"/>
        </w:rPr>
      </w:pPr>
    </w:p>
    <w:p w14:paraId="77AC16DE">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14:paraId="7579C2F5">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xml:space="preserve">:  </w:t>
      </w:r>
    </w:p>
    <w:p w14:paraId="225AA80A">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14:paraId="6FB0BDEB">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14:paraId="37147517">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14:paraId="28727A03">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14:paraId="7E3F84B2">
      <w:pPr>
        <w:rPr>
          <w:color w:val="auto"/>
          <w:highlight w:val="none"/>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BE3A8F-7E18-4BFA-9349-C251C88B9139}"/>
  </w:font>
  <w:font w:name="黑体">
    <w:panose1 w:val="02010600030101010101"/>
    <w:charset w:val="86"/>
    <w:family w:val="auto"/>
    <w:pitch w:val="default"/>
    <w:sig w:usb0="800002BF" w:usb1="38CF7CFA" w:usb2="00000016" w:usb3="00000000" w:csb0="00040001" w:csb1="00000000"/>
    <w:embedRegular r:id="rId2" w:fontKey="{A6021640-83C0-4231-BE40-7CF5666E0B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embedRegular r:id="rId3" w:fontKey="{3E0BB9AD-A38A-408F-BF7C-7437607A51DF}"/>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B2A66B1F-601E-4D76-8D59-7E6312F0C26C}"/>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E0073863-D561-4583-A8B7-F87D8998A28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5517">
    <w:pPr>
      <w:pStyle w:val="1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DF99">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02DF99">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4B26">
    <w:pPr>
      <w:pStyle w:val="12"/>
      <w:framePr w:wrap="around" w:vAnchor="text" w:hAnchor="margin" w:xAlign="outside" w:y="1"/>
      <w:rPr>
        <w:rStyle w:val="19"/>
      </w:rPr>
    </w:pPr>
    <w:r>
      <w:fldChar w:fldCharType="begin"/>
    </w:r>
    <w:r>
      <w:rPr>
        <w:rStyle w:val="19"/>
      </w:rPr>
      <w:instrText xml:space="preserve">PAGE  </w:instrText>
    </w:r>
    <w:r>
      <w:fldChar w:fldCharType="end"/>
    </w:r>
  </w:p>
  <w:p w14:paraId="09F47880">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09E8">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9AB7F8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8DA7">
    <w:pPr>
      <w:pStyle w:val="12"/>
      <w:jc w:val="center"/>
      <w:rPr>
        <w:sz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D47AC">
                          <w:pPr>
                            <w:pStyle w:val="12"/>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1D47AC">
                    <w:pPr>
                      <w:pStyle w:val="12"/>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58AB">
    <w:pPr>
      <w:pStyle w:val="12"/>
      <w:jc w:val="center"/>
      <w:rPr>
        <w:sz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1DB5B">
                          <w:pPr>
                            <w:pStyle w:val="12"/>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31DB5B">
                    <w:pPr>
                      <w:pStyle w:val="12"/>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BA7D">
    <w:pPr>
      <w:pStyle w:val="12"/>
      <w:jc w:val="center"/>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484CD">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1484CD">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E0E1">
    <w:pPr>
      <w:pStyle w:val="12"/>
      <w:jc w:val="center"/>
      <w:rPr>
        <w:rFonts w:ascii="宋体" w:hAnsi="宋体"/>
        <w:sz w:val="36"/>
        <w:szCs w:val="28"/>
      </w:rPr>
    </w:pPr>
    <w:r>
      <w:rPr>
        <w:sz w:val="3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E3476">
                          <w:pPr>
                            <w:pStyle w:val="12"/>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6E3476">
                    <w:pPr>
                      <w:pStyle w:val="12"/>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4EEB">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42AC">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9B22">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AF0C">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2BD3">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60E7">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3FFC">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507B">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1146">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B952">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9004">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33D5">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3FBDA694"/>
    <w:multiLevelType w:val="singleLevel"/>
    <w:tmpl w:val="3FBDA694"/>
    <w:lvl w:ilvl="0" w:tentative="0">
      <w:start w:val="3"/>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0118A6"/>
    <w:rsid w:val="00667ACA"/>
    <w:rsid w:val="007459CF"/>
    <w:rsid w:val="021E70C1"/>
    <w:rsid w:val="03010EE5"/>
    <w:rsid w:val="032D71CA"/>
    <w:rsid w:val="038F78F6"/>
    <w:rsid w:val="056A43BD"/>
    <w:rsid w:val="05BE3D95"/>
    <w:rsid w:val="06BE352D"/>
    <w:rsid w:val="0AB102B4"/>
    <w:rsid w:val="0B221825"/>
    <w:rsid w:val="0D230EFA"/>
    <w:rsid w:val="0D2C73F2"/>
    <w:rsid w:val="0F191988"/>
    <w:rsid w:val="10DE6156"/>
    <w:rsid w:val="111726AF"/>
    <w:rsid w:val="11EB2773"/>
    <w:rsid w:val="13DA4A6F"/>
    <w:rsid w:val="14157701"/>
    <w:rsid w:val="145C6CE2"/>
    <w:rsid w:val="148A09E6"/>
    <w:rsid w:val="14AE46DC"/>
    <w:rsid w:val="15C72C7C"/>
    <w:rsid w:val="160F0C32"/>
    <w:rsid w:val="1638724C"/>
    <w:rsid w:val="166C5006"/>
    <w:rsid w:val="169F551D"/>
    <w:rsid w:val="16BA2357"/>
    <w:rsid w:val="177A59AA"/>
    <w:rsid w:val="19846F11"/>
    <w:rsid w:val="1BA12479"/>
    <w:rsid w:val="1F9B5DBC"/>
    <w:rsid w:val="219F63D1"/>
    <w:rsid w:val="24414F27"/>
    <w:rsid w:val="250F037D"/>
    <w:rsid w:val="283E5F40"/>
    <w:rsid w:val="29414AE5"/>
    <w:rsid w:val="298F0449"/>
    <w:rsid w:val="29E0238E"/>
    <w:rsid w:val="2C637CCD"/>
    <w:rsid w:val="2DAA2C4B"/>
    <w:rsid w:val="3184488C"/>
    <w:rsid w:val="32A63A63"/>
    <w:rsid w:val="32D83266"/>
    <w:rsid w:val="333170A5"/>
    <w:rsid w:val="33677ACD"/>
    <w:rsid w:val="337068B0"/>
    <w:rsid w:val="351B4395"/>
    <w:rsid w:val="361E534A"/>
    <w:rsid w:val="381B22F3"/>
    <w:rsid w:val="3A176628"/>
    <w:rsid w:val="3A1E0C72"/>
    <w:rsid w:val="3A373114"/>
    <w:rsid w:val="3A990F95"/>
    <w:rsid w:val="3AD92F85"/>
    <w:rsid w:val="3AD93789"/>
    <w:rsid w:val="3C152DBD"/>
    <w:rsid w:val="3DCB78C1"/>
    <w:rsid w:val="40336F0D"/>
    <w:rsid w:val="41DA0E4F"/>
    <w:rsid w:val="44894F93"/>
    <w:rsid w:val="4594045A"/>
    <w:rsid w:val="45D85B67"/>
    <w:rsid w:val="46CA5B4C"/>
    <w:rsid w:val="46D77DD5"/>
    <w:rsid w:val="47390DA3"/>
    <w:rsid w:val="48FA6484"/>
    <w:rsid w:val="49AA1C33"/>
    <w:rsid w:val="4B8D5C4F"/>
    <w:rsid w:val="4CA05E02"/>
    <w:rsid w:val="4CAA5563"/>
    <w:rsid w:val="4E324E72"/>
    <w:rsid w:val="4F237EEA"/>
    <w:rsid w:val="5323383D"/>
    <w:rsid w:val="53D02EFE"/>
    <w:rsid w:val="55820AEE"/>
    <w:rsid w:val="57B8336F"/>
    <w:rsid w:val="57FC0A59"/>
    <w:rsid w:val="592A362F"/>
    <w:rsid w:val="599C0E6D"/>
    <w:rsid w:val="5ACB7C5C"/>
    <w:rsid w:val="5B111222"/>
    <w:rsid w:val="5B9B7806"/>
    <w:rsid w:val="5B9E0ECC"/>
    <w:rsid w:val="5C867918"/>
    <w:rsid w:val="5CD66444"/>
    <w:rsid w:val="5CF05B4F"/>
    <w:rsid w:val="5E4C4C10"/>
    <w:rsid w:val="5E502316"/>
    <w:rsid w:val="5E57601C"/>
    <w:rsid w:val="5EC724E8"/>
    <w:rsid w:val="60F30647"/>
    <w:rsid w:val="616E6BEB"/>
    <w:rsid w:val="633C2031"/>
    <w:rsid w:val="64530512"/>
    <w:rsid w:val="645600D9"/>
    <w:rsid w:val="650E2AAC"/>
    <w:rsid w:val="68D979E8"/>
    <w:rsid w:val="6A4029DF"/>
    <w:rsid w:val="6A944F3F"/>
    <w:rsid w:val="6AFA730F"/>
    <w:rsid w:val="6BF527EF"/>
    <w:rsid w:val="6EA14B04"/>
    <w:rsid w:val="70440C9B"/>
    <w:rsid w:val="706758D9"/>
    <w:rsid w:val="71140726"/>
    <w:rsid w:val="7157594D"/>
    <w:rsid w:val="716A4A7E"/>
    <w:rsid w:val="71B52674"/>
    <w:rsid w:val="71CB7327"/>
    <w:rsid w:val="72357E16"/>
    <w:rsid w:val="727A5D97"/>
    <w:rsid w:val="734465A1"/>
    <w:rsid w:val="73884FF3"/>
    <w:rsid w:val="752C70F1"/>
    <w:rsid w:val="76AE116B"/>
    <w:rsid w:val="770C0F88"/>
    <w:rsid w:val="78110A56"/>
    <w:rsid w:val="781971F0"/>
    <w:rsid w:val="79494516"/>
    <w:rsid w:val="79E05138"/>
    <w:rsid w:val="7A8C194F"/>
    <w:rsid w:val="7AF072E9"/>
    <w:rsid w:val="7AF555AD"/>
    <w:rsid w:val="7D6C1518"/>
    <w:rsid w:val="7E3E236F"/>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styleId="22">
    <w:name w:val="List Paragraph"/>
    <w:basedOn w:val="1"/>
    <w:qFormat/>
    <w:uiPriority w:val="1"/>
    <w:pPr>
      <w:ind w:firstLine="420" w:firstLineChars="200"/>
    </w:pPr>
    <w:rPr>
      <w:rFonts w:ascii="Calibri" w:hAnsi="Calibri"/>
      <w:szCs w:val="22"/>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8"/>
    <w:qFormat/>
    <w:uiPriority w:val="9"/>
    <w:rPr>
      <w:b/>
      <w:bCs/>
      <w:sz w:val="32"/>
      <w:szCs w:val="3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29818</Words>
  <Characters>38702</Characters>
  <Lines>0</Lines>
  <Paragraphs>0</Paragraphs>
  <TotalTime>6</TotalTime>
  <ScaleCrop>false</ScaleCrop>
  <LinksUpToDate>false</LinksUpToDate>
  <CharactersWithSpaces>40498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honeybee</cp:lastModifiedBy>
  <dcterms:modified xsi:type="dcterms:W3CDTF">2024-09-10T08:26:42Z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111A408B177A474B8F51D9FC739ED883_13</vt:lpwstr>
  </property>
</Properties>
</file>