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38E92">
      <w:pPr>
        <w:spacing w:line="360" w:lineRule="auto"/>
        <w:jc w:val="center"/>
        <w:rPr>
          <w:rFonts w:hint="eastAsia"/>
          <w:b/>
          <w:color w:val="auto"/>
          <w:sz w:val="32"/>
          <w:szCs w:val="32"/>
          <w:highlight w:val="none"/>
        </w:rPr>
      </w:pPr>
    </w:p>
    <w:p w14:paraId="508EF529">
      <w:pPr>
        <w:spacing w:line="360" w:lineRule="auto"/>
        <w:jc w:val="center"/>
        <w:rPr>
          <w:rFonts w:hint="default" w:eastAsia="宋体"/>
          <w:b/>
          <w:color w:val="auto"/>
          <w:sz w:val="32"/>
          <w:szCs w:val="32"/>
          <w:highlight w:val="none"/>
          <w:lang w:val="en-US" w:eastAsia="zh-CN"/>
        </w:rPr>
      </w:pPr>
      <w:r>
        <w:rPr>
          <w:rFonts w:hint="eastAsia"/>
          <w:b/>
          <w:color w:val="auto"/>
          <w:sz w:val="32"/>
          <w:szCs w:val="32"/>
          <w:highlight w:val="none"/>
        </w:rPr>
        <w:t>采购编号：</w:t>
      </w:r>
      <w:r>
        <w:rPr>
          <w:rFonts w:hint="eastAsia"/>
          <w:b/>
          <w:color w:val="auto"/>
          <w:sz w:val="32"/>
          <w:szCs w:val="32"/>
          <w:highlight w:val="none"/>
          <w:lang w:val="en-US" w:eastAsia="zh-CN"/>
        </w:rPr>
        <w:t>XGSM</w:t>
      </w:r>
      <w:r>
        <w:rPr>
          <w:rFonts w:hint="eastAsia"/>
          <w:b/>
          <w:color w:val="auto"/>
          <w:sz w:val="32"/>
          <w:szCs w:val="32"/>
          <w:highlight w:val="none"/>
          <w:lang w:eastAsia="zh-CN"/>
        </w:rPr>
        <w:t>CG[202</w:t>
      </w:r>
      <w:r>
        <w:rPr>
          <w:rFonts w:hint="eastAsia"/>
          <w:b/>
          <w:color w:val="auto"/>
          <w:sz w:val="32"/>
          <w:szCs w:val="32"/>
          <w:highlight w:val="none"/>
          <w:lang w:val="en-US" w:eastAsia="zh-CN"/>
        </w:rPr>
        <w:t>6</w:t>
      </w:r>
      <w:r>
        <w:rPr>
          <w:rFonts w:hint="eastAsia"/>
          <w:b/>
          <w:color w:val="auto"/>
          <w:sz w:val="32"/>
          <w:szCs w:val="32"/>
          <w:highlight w:val="none"/>
          <w:lang w:eastAsia="zh-CN"/>
        </w:rPr>
        <w:t>]-0</w:t>
      </w:r>
      <w:r>
        <w:rPr>
          <w:rFonts w:hint="eastAsia"/>
          <w:b/>
          <w:color w:val="auto"/>
          <w:sz w:val="32"/>
          <w:szCs w:val="32"/>
          <w:highlight w:val="none"/>
          <w:lang w:val="en-US" w:eastAsia="zh-CN"/>
        </w:rPr>
        <w:t>01</w:t>
      </w:r>
    </w:p>
    <w:p w14:paraId="24C8A326">
      <w:pPr>
        <w:rPr>
          <w:rFonts w:hint="eastAsia" w:ascii="宋体"/>
          <w:b/>
          <w:color w:val="auto"/>
          <w:sz w:val="36"/>
          <w:szCs w:val="36"/>
          <w:highlight w:val="none"/>
        </w:rPr>
      </w:pPr>
    </w:p>
    <w:p w14:paraId="01C7D7E3">
      <w:pPr>
        <w:jc w:val="center"/>
        <w:rPr>
          <w:rFonts w:hint="eastAsia" w:ascii="宋体"/>
          <w:b/>
          <w:color w:val="auto"/>
          <w:sz w:val="52"/>
          <w:szCs w:val="52"/>
          <w:highlight w:val="none"/>
        </w:rPr>
      </w:pPr>
    </w:p>
    <w:p w14:paraId="1E0C9CE4">
      <w:pPr>
        <w:spacing w:line="360" w:lineRule="auto"/>
        <w:jc w:val="center"/>
        <w:rPr>
          <w:rFonts w:hint="eastAsia" w:ascii="宋体"/>
          <w:b/>
          <w:color w:val="auto"/>
          <w:sz w:val="52"/>
          <w:szCs w:val="52"/>
          <w:highlight w:val="none"/>
        </w:rPr>
      </w:pPr>
      <w:r>
        <w:rPr>
          <w:rFonts w:hint="eastAsia" w:ascii="宋体"/>
          <w:b/>
          <w:color w:val="auto"/>
          <w:w w:val="95"/>
          <w:sz w:val="52"/>
          <w:szCs w:val="52"/>
          <w:highlight w:val="none"/>
          <w:lang w:eastAsia="zh-CN"/>
        </w:rPr>
        <w:t>滨江路商业综合体1F~4F维修改造项目</w:t>
      </w:r>
      <w:r>
        <w:rPr>
          <w:rFonts w:hint="eastAsia" w:ascii="宋体"/>
          <w:b/>
          <w:color w:val="auto"/>
          <w:sz w:val="52"/>
          <w:szCs w:val="52"/>
          <w:highlight w:val="none"/>
          <w:lang w:val="en-US" w:eastAsia="zh-CN"/>
        </w:rPr>
        <w:t>食堂</w:t>
      </w:r>
      <w:r>
        <w:rPr>
          <w:rFonts w:hint="eastAsia" w:ascii="宋体"/>
          <w:b/>
          <w:color w:val="auto"/>
          <w:sz w:val="52"/>
          <w:szCs w:val="52"/>
          <w:highlight w:val="none"/>
          <w:lang w:eastAsia="zh-CN"/>
        </w:rPr>
        <w:t>地砖</w:t>
      </w:r>
      <w:r>
        <w:rPr>
          <w:rFonts w:hint="eastAsia" w:ascii="宋体"/>
          <w:b/>
          <w:color w:val="auto"/>
          <w:sz w:val="52"/>
          <w:szCs w:val="52"/>
          <w:highlight w:val="none"/>
          <w:lang w:val="en-US" w:eastAsia="zh-CN"/>
        </w:rPr>
        <w:t>及墙砖</w:t>
      </w:r>
      <w:r>
        <w:rPr>
          <w:rFonts w:hint="eastAsia" w:ascii="宋体"/>
          <w:b/>
          <w:color w:val="auto"/>
          <w:sz w:val="52"/>
          <w:szCs w:val="52"/>
          <w:highlight w:val="none"/>
          <w:lang w:eastAsia="zh-CN"/>
        </w:rPr>
        <w:t>采购</w:t>
      </w:r>
    </w:p>
    <w:p w14:paraId="42E6AE6A">
      <w:pPr>
        <w:pStyle w:val="5"/>
        <w:spacing w:line="360" w:lineRule="auto"/>
        <w:rPr>
          <w:rFonts w:hint="eastAsia"/>
          <w:color w:val="auto"/>
          <w:highlight w:val="none"/>
        </w:rPr>
      </w:pPr>
    </w:p>
    <w:p w14:paraId="2DDBCACA">
      <w:pPr>
        <w:spacing w:line="360" w:lineRule="auto"/>
        <w:rPr>
          <w:rFonts w:hint="eastAsia"/>
          <w:color w:val="auto"/>
          <w:highlight w:val="none"/>
        </w:rPr>
      </w:pPr>
    </w:p>
    <w:p w14:paraId="2FA7EEC0">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5A504C41">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14:paraId="2ADBA812">
      <w:pPr>
        <w:spacing w:line="276" w:lineRule="auto"/>
        <w:jc w:val="center"/>
        <w:rPr>
          <w:rFonts w:hint="eastAsia"/>
          <w:b/>
          <w:color w:val="auto"/>
          <w:sz w:val="84"/>
          <w:szCs w:val="84"/>
          <w:highlight w:val="none"/>
        </w:rPr>
      </w:pPr>
      <w:r>
        <w:rPr>
          <w:rFonts w:hint="eastAsia"/>
          <w:b/>
          <w:color w:val="auto"/>
          <w:sz w:val="84"/>
          <w:szCs w:val="84"/>
          <w:highlight w:val="none"/>
        </w:rPr>
        <w:t>文</w:t>
      </w:r>
    </w:p>
    <w:p w14:paraId="6E38AAAC">
      <w:pPr>
        <w:spacing w:line="276" w:lineRule="auto"/>
        <w:jc w:val="center"/>
        <w:rPr>
          <w:rFonts w:hint="eastAsia"/>
          <w:b/>
          <w:color w:val="auto"/>
          <w:sz w:val="84"/>
          <w:szCs w:val="84"/>
          <w:highlight w:val="none"/>
        </w:rPr>
      </w:pPr>
      <w:r>
        <w:rPr>
          <w:rFonts w:hint="eastAsia"/>
          <w:b/>
          <w:color w:val="auto"/>
          <w:sz w:val="84"/>
          <w:szCs w:val="84"/>
          <w:highlight w:val="none"/>
        </w:rPr>
        <w:t>件</w:t>
      </w:r>
    </w:p>
    <w:p w14:paraId="139AD4AD">
      <w:pPr>
        <w:spacing w:line="360" w:lineRule="auto"/>
        <w:jc w:val="center"/>
        <w:rPr>
          <w:rFonts w:hint="eastAsia"/>
          <w:b/>
          <w:color w:val="auto"/>
          <w:sz w:val="28"/>
          <w:szCs w:val="28"/>
          <w:highlight w:val="none"/>
        </w:rPr>
      </w:pPr>
    </w:p>
    <w:p w14:paraId="00E0A98E">
      <w:pPr>
        <w:spacing w:line="360" w:lineRule="auto"/>
        <w:jc w:val="center"/>
        <w:rPr>
          <w:rFonts w:hint="eastAsia"/>
          <w:b/>
          <w:color w:val="auto"/>
          <w:sz w:val="28"/>
          <w:szCs w:val="28"/>
          <w:highlight w:val="none"/>
        </w:rPr>
      </w:pPr>
    </w:p>
    <w:p w14:paraId="0A571BE9">
      <w:pPr>
        <w:spacing w:line="360" w:lineRule="auto"/>
        <w:jc w:val="center"/>
        <w:rPr>
          <w:b/>
          <w:color w:val="auto"/>
          <w:sz w:val="32"/>
          <w:szCs w:val="32"/>
          <w:highlight w:val="none"/>
        </w:rPr>
      </w:pPr>
      <w:r>
        <w:rPr>
          <w:b/>
          <w:color w:val="auto"/>
          <w:sz w:val="32"/>
          <w:szCs w:val="32"/>
          <w:highlight w:val="none"/>
        </w:rPr>
        <w:t>中国·四川（泸州）</w:t>
      </w:r>
    </w:p>
    <w:p w14:paraId="2D889B03">
      <w:pPr>
        <w:spacing w:line="360" w:lineRule="auto"/>
        <w:jc w:val="center"/>
        <w:rPr>
          <w:b/>
          <w:color w:val="auto"/>
          <w:sz w:val="32"/>
          <w:szCs w:val="32"/>
          <w:highlight w:val="none"/>
        </w:rPr>
      </w:pPr>
      <w:r>
        <w:rPr>
          <w:rFonts w:hint="eastAsia"/>
          <w:b/>
          <w:color w:val="auto"/>
          <w:sz w:val="32"/>
          <w:szCs w:val="32"/>
          <w:highlight w:val="none"/>
        </w:rPr>
        <w:t>泸州</w:t>
      </w:r>
      <w:r>
        <w:rPr>
          <w:rFonts w:hint="eastAsia"/>
          <w:b/>
          <w:color w:val="auto"/>
          <w:sz w:val="32"/>
          <w:szCs w:val="32"/>
          <w:highlight w:val="none"/>
          <w:lang w:val="en-US" w:eastAsia="zh-CN"/>
        </w:rPr>
        <w:t>兴港商贸</w:t>
      </w:r>
      <w:r>
        <w:rPr>
          <w:rFonts w:hint="eastAsia"/>
          <w:b/>
          <w:color w:val="auto"/>
          <w:sz w:val="32"/>
          <w:szCs w:val="32"/>
          <w:highlight w:val="none"/>
        </w:rPr>
        <w:t xml:space="preserve">有限公司   </w:t>
      </w:r>
      <w:r>
        <w:rPr>
          <w:b/>
          <w:color w:val="auto"/>
          <w:sz w:val="32"/>
          <w:szCs w:val="32"/>
          <w:highlight w:val="none"/>
        </w:rPr>
        <w:t>编制</w:t>
      </w:r>
      <w:r>
        <w:rPr>
          <w:rFonts w:hint="eastAsia"/>
          <w:b/>
          <w:color w:val="auto"/>
          <w:sz w:val="32"/>
          <w:szCs w:val="32"/>
          <w:highlight w:val="none"/>
          <w:lang w:val="en-US" w:eastAsia="zh-CN"/>
        </w:rPr>
        <w:t xml:space="preserve"> </w:t>
      </w:r>
    </w:p>
    <w:p w14:paraId="0DC47AAB">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05</w:t>
      </w:r>
      <w:r>
        <w:rPr>
          <w:b/>
          <w:bCs/>
          <w:color w:val="auto"/>
          <w:sz w:val="32"/>
          <w:szCs w:val="32"/>
          <w:highlight w:val="none"/>
          <w:lang w:val="zh-CN"/>
        </w:rPr>
        <w:t>月</w:t>
      </w:r>
    </w:p>
    <w:p w14:paraId="6C022DFE">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309AE08C">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14:paraId="4D76CC94">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14:paraId="07135ECE">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3183825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14:paraId="6B23683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14:paraId="5B345507">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14:paraId="54F52AD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14:paraId="3AE5DCE3">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3AF30911">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14:paraId="6735EDE8">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14:paraId="16B9FCC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14:paraId="6B93E1B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7B4BF16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14:paraId="10B06D19">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2B7DB85C">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4872A854">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14:paraId="6F714603">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14:paraId="69E1DAA4">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14:paraId="2117C9DA">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14:paraId="60FA871E">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14:paraId="7F315B7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14:paraId="0D721CB9">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14:paraId="57D59420">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14:paraId="5067B01F">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14:paraId="57EDDD42">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14:paraId="12E4446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14:paraId="5A2C5B9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14:paraId="09B104FD">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14:paraId="484F7270">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14:paraId="6E7EE23D">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562449CA">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7588D6DB">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14:paraId="4C4D64C5">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14:paraId="225C7B3C">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14:paraId="6461AB01">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14:paraId="4F2C1623">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第一章 询价邀请公告</w:t>
      </w:r>
      <w:bookmarkEnd w:id="4"/>
      <w:bookmarkEnd w:id="5"/>
    </w:p>
    <w:p w14:paraId="66056E26">
      <w:pPr>
        <w:spacing w:line="360" w:lineRule="auto"/>
        <w:ind w:firstLine="480" w:firstLineChars="200"/>
        <w:jc w:val="left"/>
        <w:rPr>
          <w:color w:val="auto"/>
          <w:sz w:val="24"/>
          <w:szCs w:val="28"/>
          <w:highlight w:val="none"/>
        </w:rPr>
      </w:pPr>
      <w:bookmarkStart w:id="84" w:name="_GoBack"/>
      <w:bookmarkEnd w:id="84"/>
      <w:r>
        <w:rPr>
          <w:color w:val="auto"/>
          <w:sz w:val="24"/>
          <w:highlight w:val="none"/>
        </w:rPr>
        <w:t>根据公司生产经营需要，拟对</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bCs/>
          <w:color w:val="auto"/>
          <w:sz w:val="24"/>
          <w:highlight w:val="none"/>
          <w:u w:val="single"/>
          <w:lang w:eastAsia="zh-CN"/>
        </w:rPr>
        <w:t>地面砖及墙砖采购</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40B71056">
      <w:pPr>
        <w:spacing w:line="360" w:lineRule="auto"/>
        <w:ind w:firstLine="482" w:firstLineChars="200"/>
        <w:rPr>
          <w:b/>
          <w:color w:val="auto"/>
          <w:sz w:val="24"/>
          <w:highlight w:val="none"/>
        </w:rPr>
      </w:pPr>
      <w:r>
        <w:rPr>
          <w:b/>
          <w:color w:val="auto"/>
          <w:sz w:val="24"/>
          <w:highlight w:val="none"/>
        </w:rPr>
        <w:t>一、采购项目基本情况</w:t>
      </w:r>
    </w:p>
    <w:p w14:paraId="00C4ED36">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XGSM</w:t>
      </w:r>
      <w:r>
        <w:rPr>
          <w:rFonts w:hint="eastAsia"/>
          <w:color w:val="auto"/>
          <w:sz w:val="24"/>
          <w:highlight w:val="none"/>
          <w:lang w:eastAsia="zh-CN"/>
        </w:rPr>
        <w:t>CG[202</w:t>
      </w:r>
      <w:r>
        <w:rPr>
          <w:rFonts w:hint="eastAsia"/>
          <w:color w:val="auto"/>
          <w:sz w:val="24"/>
          <w:highlight w:val="none"/>
          <w:lang w:val="en-US" w:eastAsia="zh-CN"/>
        </w:rPr>
        <w:t>6</w:t>
      </w:r>
      <w:r>
        <w:rPr>
          <w:rFonts w:hint="eastAsia"/>
          <w:color w:val="auto"/>
          <w:sz w:val="24"/>
          <w:highlight w:val="none"/>
          <w:lang w:eastAsia="zh-CN"/>
        </w:rPr>
        <w:t>]-0</w:t>
      </w:r>
      <w:r>
        <w:rPr>
          <w:rFonts w:hint="eastAsia"/>
          <w:color w:val="auto"/>
          <w:sz w:val="24"/>
          <w:highlight w:val="none"/>
          <w:lang w:val="en-US" w:eastAsia="zh-CN"/>
        </w:rPr>
        <w:t>01</w:t>
      </w:r>
      <w:r>
        <w:rPr>
          <w:color w:val="auto"/>
          <w:sz w:val="24"/>
          <w:highlight w:val="none"/>
        </w:rPr>
        <w:t>。</w:t>
      </w:r>
    </w:p>
    <w:p w14:paraId="3EFD78A8">
      <w:pPr>
        <w:spacing w:line="360" w:lineRule="auto"/>
        <w:ind w:firstLine="480" w:firstLineChars="200"/>
        <w:rPr>
          <w:color w:val="auto"/>
          <w:sz w:val="24"/>
          <w:highlight w:val="none"/>
        </w:rPr>
      </w:pPr>
      <w:r>
        <w:rPr>
          <w:color w:val="auto"/>
          <w:sz w:val="24"/>
          <w:highlight w:val="none"/>
        </w:rPr>
        <w:t>2.采购项目名称：</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color w:val="auto"/>
          <w:sz w:val="24"/>
          <w:highlight w:val="none"/>
          <w:lang w:eastAsia="zh-CN"/>
        </w:rPr>
        <w:t>地面砖及墙砖采购</w:t>
      </w:r>
      <w:r>
        <w:rPr>
          <w:color w:val="auto"/>
          <w:sz w:val="24"/>
          <w:highlight w:val="none"/>
        </w:rPr>
        <w:t>。</w:t>
      </w:r>
    </w:p>
    <w:p w14:paraId="698FB9D5">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w:t>
      </w:r>
    </w:p>
    <w:p w14:paraId="1A4D0DF1">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1E3498B2">
      <w:pPr>
        <w:spacing w:line="360" w:lineRule="auto"/>
        <w:ind w:firstLine="482" w:firstLineChars="200"/>
        <w:rPr>
          <w:b/>
          <w:color w:val="auto"/>
          <w:sz w:val="24"/>
          <w:highlight w:val="none"/>
        </w:rPr>
      </w:pPr>
      <w:r>
        <w:rPr>
          <w:b/>
          <w:color w:val="auto"/>
          <w:sz w:val="24"/>
          <w:highlight w:val="none"/>
        </w:rPr>
        <w:t>二、资金情况</w:t>
      </w:r>
    </w:p>
    <w:p w14:paraId="29CE9218">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eastAsia"/>
          <w:b/>
          <w:bCs/>
          <w:color w:val="auto"/>
          <w:highlight w:val="none"/>
          <w:lang w:val="en-US" w:eastAsia="zh-CN"/>
        </w:rPr>
        <w:t>76958.56</w:t>
      </w:r>
      <w:r>
        <w:rPr>
          <w:b/>
          <w:bCs/>
          <w:color w:val="auto"/>
          <w:highlight w:val="none"/>
        </w:rPr>
        <w:t>元</w:t>
      </w:r>
      <w:r>
        <w:rPr>
          <w:color w:val="auto"/>
          <w:sz w:val="24"/>
          <w:highlight w:val="none"/>
        </w:rPr>
        <w:t>。</w:t>
      </w:r>
    </w:p>
    <w:p w14:paraId="2B9550A9">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14:paraId="2E151CAE">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color w:val="auto"/>
          <w:spacing w:val="-4"/>
          <w:sz w:val="24"/>
          <w:highlight w:val="none"/>
        </w:rPr>
        <w:t>建设需要，须对该项目</w:t>
      </w:r>
      <w:r>
        <w:rPr>
          <w:rFonts w:hint="eastAsia"/>
          <w:color w:val="auto"/>
          <w:spacing w:val="-4"/>
          <w:sz w:val="24"/>
          <w:highlight w:val="none"/>
          <w:lang w:val="en-US" w:eastAsia="zh-CN"/>
        </w:rPr>
        <w:t>食堂</w:t>
      </w:r>
      <w:r>
        <w:rPr>
          <w:rFonts w:hint="eastAsia"/>
          <w:color w:val="auto"/>
          <w:spacing w:val="-4"/>
          <w:sz w:val="24"/>
          <w:highlight w:val="none"/>
        </w:rPr>
        <w:t>建设所需要的</w:t>
      </w:r>
      <w:r>
        <w:rPr>
          <w:rFonts w:hint="eastAsia"/>
          <w:color w:val="auto"/>
          <w:spacing w:val="-4"/>
          <w:sz w:val="24"/>
          <w:highlight w:val="none"/>
          <w:lang w:eastAsia="zh-CN"/>
        </w:rPr>
        <w:t>地面砖及墙砖</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14:paraId="2B6D81A0">
      <w:pPr>
        <w:spacing w:after="120" w:line="360" w:lineRule="auto"/>
        <w:ind w:firstLine="482" w:firstLineChars="200"/>
        <w:rPr>
          <w:b/>
          <w:bCs/>
          <w:color w:val="auto"/>
          <w:sz w:val="24"/>
          <w:highlight w:val="none"/>
        </w:rPr>
      </w:pPr>
      <w:r>
        <w:rPr>
          <w:b/>
          <w:bCs/>
          <w:color w:val="auto"/>
          <w:sz w:val="24"/>
          <w:highlight w:val="none"/>
        </w:rPr>
        <w:t>四、供应商邀请方式</w:t>
      </w:r>
    </w:p>
    <w:p w14:paraId="4B0D9949">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14:paraId="487BFBCE">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63A589D3">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14:paraId="5C8A2F29">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14:paraId="01293815">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14:paraId="3532DAC1">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14:paraId="6739D320">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14:paraId="6C402BBA">
      <w:pPr>
        <w:pStyle w:val="21"/>
        <w:ind w:firstLine="600" w:firstLineChars="250"/>
        <w:rPr>
          <w:color w:val="auto"/>
          <w:sz w:val="24"/>
          <w:highlight w:val="none"/>
        </w:rPr>
      </w:pPr>
      <w:r>
        <w:rPr>
          <w:color w:val="auto"/>
          <w:sz w:val="24"/>
          <w:highlight w:val="none"/>
        </w:rPr>
        <w:t>6.法律、行政法规规定的其他条件；</w:t>
      </w:r>
    </w:p>
    <w:p w14:paraId="7CC01DA5">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14:paraId="29837F96">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14:paraId="1AAE53A0">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432032DA">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668356C8">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09565D32">
      <w:pPr>
        <w:spacing w:after="120" w:line="360" w:lineRule="auto"/>
        <w:ind w:firstLine="482" w:firstLineChars="200"/>
        <w:rPr>
          <w:b/>
          <w:bCs/>
          <w:color w:val="auto"/>
          <w:sz w:val="24"/>
          <w:highlight w:val="none"/>
        </w:rPr>
      </w:pPr>
      <w:r>
        <w:rPr>
          <w:b/>
          <w:bCs/>
          <w:color w:val="auto"/>
          <w:sz w:val="24"/>
          <w:highlight w:val="none"/>
        </w:rPr>
        <w:t>七、询价文件获取方式、时间、地点：</w:t>
      </w:r>
    </w:p>
    <w:p w14:paraId="3A2EA8EE">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3E8022C0">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5</w:t>
      </w:r>
      <w:r>
        <w:rPr>
          <w:bCs/>
          <w:color w:val="auto"/>
          <w:sz w:val="24"/>
          <w:highlight w:val="none"/>
        </w:rPr>
        <w:t>月</w:t>
      </w:r>
      <w:r>
        <w:rPr>
          <w:rFonts w:hint="eastAsia"/>
          <w:bCs/>
          <w:color w:val="auto"/>
          <w:sz w:val="24"/>
          <w:highlight w:val="none"/>
          <w:lang w:val="en-US" w:eastAsia="zh-CN"/>
        </w:rPr>
        <w:t>26</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3</w:t>
      </w:r>
      <w:r>
        <w:rPr>
          <w:rFonts w:hint="eastAsia"/>
          <w:bCs/>
          <w:color w:val="auto"/>
          <w:sz w:val="24"/>
          <w:highlight w:val="none"/>
        </w:rPr>
        <w:t>0</w:t>
      </w:r>
      <w:r>
        <w:rPr>
          <w:color w:val="auto"/>
          <w:sz w:val="24"/>
          <w:szCs w:val="28"/>
          <w:highlight w:val="none"/>
        </w:rPr>
        <w:t>（北京时间）。</w:t>
      </w:r>
    </w:p>
    <w:p w14:paraId="3C8ACF03">
      <w:pPr>
        <w:spacing w:after="120" w:line="360" w:lineRule="auto"/>
        <w:ind w:firstLine="482" w:firstLineChars="200"/>
        <w:rPr>
          <w:b/>
          <w:color w:val="auto"/>
          <w:sz w:val="24"/>
          <w:highlight w:val="none"/>
        </w:rPr>
      </w:pPr>
      <w:r>
        <w:rPr>
          <w:b/>
          <w:color w:val="auto"/>
          <w:sz w:val="24"/>
          <w:highlight w:val="none"/>
        </w:rPr>
        <w:t>九、递交响应文件方式：</w:t>
      </w:r>
    </w:p>
    <w:p w14:paraId="4D95C983">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C8AEA62">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19E5DD16">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2BE46DD5">
      <w:pPr>
        <w:pStyle w:val="5"/>
        <w:ind w:firstLine="480" w:firstLineChars="200"/>
        <w:rPr>
          <w:color w:val="auto"/>
          <w:sz w:val="24"/>
          <w:szCs w:val="28"/>
          <w:highlight w:val="none"/>
        </w:rPr>
      </w:pPr>
      <w:r>
        <w:rPr>
          <w:color w:val="auto"/>
          <w:sz w:val="24"/>
          <w:highlight w:val="none"/>
        </w:rPr>
        <w:t>本次采购不接收邮寄的响应文件。</w:t>
      </w:r>
    </w:p>
    <w:p w14:paraId="29754557">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5E710027">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14:paraId="05D2FB6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泸州兴港商贸</w:t>
      </w:r>
      <w:r>
        <w:rPr>
          <w:rFonts w:hint="eastAsia"/>
          <w:color w:val="auto"/>
          <w:sz w:val="24"/>
          <w:highlight w:val="none"/>
        </w:rPr>
        <w:t>有限公司</w:t>
      </w:r>
      <w:r>
        <w:rPr>
          <w:color w:val="auto"/>
          <w:sz w:val="24"/>
          <w:highlight w:val="none"/>
        </w:rPr>
        <w:t xml:space="preserve">     </w:t>
      </w:r>
    </w:p>
    <w:p w14:paraId="1E526331">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sz w:val="24"/>
          <w:highlight w:val="none"/>
          <w:lang w:val="en-US" w:eastAsia="zh-CN"/>
        </w:rPr>
        <w:t>泸州市江阳区林海中路1号24号楼1层</w:t>
      </w:r>
      <w:r>
        <w:rPr>
          <w:color w:val="auto"/>
          <w:kern w:val="0"/>
          <w:sz w:val="24"/>
          <w:highlight w:val="none"/>
        </w:rPr>
        <w:t xml:space="preserve">      </w:t>
      </w:r>
    </w:p>
    <w:p w14:paraId="378C8355">
      <w:pPr>
        <w:pStyle w:val="21"/>
        <w:ind w:firstLine="480"/>
        <w:rPr>
          <w:color w:val="auto"/>
          <w:sz w:val="24"/>
          <w:highlight w:val="none"/>
        </w:rPr>
      </w:pPr>
      <w:r>
        <w:rPr>
          <w:color w:val="auto"/>
          <w:sz w:val="24"/>
          <w:highlight w:val="none"/>
        </w:rPr>
        <w:t>联系人：</w:t>
      </w:r>
      <w:r>
        <w:rPr>
          <w:rFonts w:hint="eastAsia"/>
          <w:color w:val="auto"/>
          <w:sz w:val="24"/>
          <w:highlight w:val="none"/>
          <w:lang w:val="en-US" w:eastAsia="zh-CN"/>
        </w:rPr>
        <w:t>李</w:t>
      </w:r>
      <w:r>
        <w:rPr>
          <w:rFonts w:hint="eastAsia"/>
          <w:color w:val="auto"/>
          <w:sz w:val="24"/>
          <w:highlight w:val="none"/>
          <w:lang w:eastAsia="zh-CN"/>
        </w:rPr>
        <w:t>先生</w:t>
      </w:r>
      <w:r>
        <w:rPr>
          <w:color w:val="auto"/>
          <w:sz w:val="24"/>
          <w:highlight w:val="none"/>
        </w:rPr>
        <w:t xml:space="preserve">    </w:t>
      </w:r>
    </w:p>
    <w:p w14:paraId="00AA7A11">
      <w:pPr>
        <w:pStyle w:val="21"/>
        <w:ind w:firstLine="480"/>
        <w:rPr>
          <w:color w:val="auto"/>
          <w:sz w:val="24"/>
          <w:highlight w:val="none"/>
        </w:rPr>
      </w:pPr>
      <w:r>
        <w:rPr>
          <w:color w:val="auto"/>
          <w:sz w:val="24"/>
          <w:highlight w:val="none"/>
        </w:rPr>
        <w:t>联系电话：</w:t>
      </w:r>
      <w:r>
        <w:rPr>
          <w:rFonts w:hint="eastAsia"/>
          <w:color w:val="auto"/>
          <w:sz w:val="24"/>
          <w:highlight w:val="none"/>
          <w:lang w:val="en-US" w:eastAsia="zh-CN"/>
        </w:rPr>
        <w:t>18380903131</w:t>
      </w:r>
      <w:r>
        <w:rPr>
          <w:color w:val="auto"/>
          <w:sz w:val="24"/>
          <w:highlight w:val="none"/>
        </w:rPr>
        <w:t xml:space="preserve">              </w:t>
      </w:r>
    </w:p>
    <w:p w14:paraId="359809AB">
      <w:pPr>
        <w:pStyle w:val="12"/>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ascii="Times New Roman" w:hAnsi="Times New Roman"/>
          <w:color w:val="auto"/>
          <w:sz w:val="24"/>
          <w:highlight w:val="none"/>
          <w:shd w:val="clear"/>
        </w:rPr>
        <w:t>0830-65</w:t>
      </w:r>
      <w:r>
        <w:rPr>
          <w:rFonts w:hint="eastAsia" w:ascii="Times New Roman" w:hAnsi="Times New Roman"/>
          <w:color w:val="auto"/>
          <w:sz w:val="24"/>
          <w:highlight w:val="none"/>
          <w:shd w:val="clear"/>
          <w:lang w:val="en-US" w:eastAsia="zh-CN"/>
        </w:rPr>
        <w:t>23011</w:t>
      </w:r>
    </w:p>
    <w:p w14:paraId="78D27C69">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05月20日</w:t>
      </w:r>
    </w:p>
    <w:p w14:paraId="5A545FC1">
      <w:pPr>
        <w:pStyle w:val="12"/>
        <w:spacing w:before="0" w:beforeAutospacing="0" w:after="0" w:afterAutospacing="0" w:line="440" w:lineRule="exact"/>
        <w:rPr>
          <w:rFonts w:hint="eastAsia"/>
          <w:color w:val="auto"/>
          <w:sz w:val="24"/>
          <w:szCs w:val="24"/>
          <w:highlight w:val="none"/>
        </w:rPr>
      </w:pPr>
    </w:p>
    <w:p w14:paraId="373DA743">
      <w:pPr>
        <w:spacing w:before="120" w:beforeLines="50" w:after="360" w:afterLines="150"/>
        <w:jc w:val="center"/>
        <w:outlineLvl w:val="0"/>
        <w:rPr>
          <w:color w:val="auto"/>
          <w:sz w:val="36"/>
          <w:szCs w:val="36"/>
          <w:highlight w:val="none"/>
        </w:rPr>
      </w:pPr>
    </w:p>
    <w:p w14:paraId="634D7570">
      <w:pPr>
        <w:bidi w:val="0"/>
        <w:rPr>
          <w:color w:val="auto"/>
          <w:sz w:val="36"/>
          <w:szCs w:val="36"/>
          <w:highlight w:val="none"/>
        </w:rPr>
      </w:pPr>
    </w:p>
    <w:p w14:paraId="3655F53D">
      <w:pPr>
        <w:bidi w:val="0"/>
        <w:rPr>
          <w:color w:val="auto"/>
          <w:sz w:val="36"/>
          <w:szCs w:val="36"/>
          <w:highlight w:val="none"/>
        </w:rPr>
      </w:pPr>
    </w:p>
    <w:p w14:paraId="41DD17FE">
      <w:pPr>
        <w:bidi w:val="0"/>
        <w:rPr>
          <w:color w:val="auto"/>
          <w:sz w:val="36"/>
          <w:szCs w:val="36"/>
          <w:highlight w:val="none"/>
        </w:rPr>
      </w:pPr>
    </w:p>
    <w:p w14:paraId="4C40317B">
      <w:pPr>
        <w:bidi w:val="0"/>
        <w:rPr>
          <w:color w:val="auto"/>
          <w:sz w:val="36"/>
          <w:szCs w:val="36"/>
          <w:highlight w:val="none"/>
        </w:rPr>
      </w:pPr>
    </w:p>
    <w:p w14:paraId="7E155BEA">
      <w:pPr>
        <w:bidi w:val="0"/>
        <w:jc w:val="center"/>
        <w:rPr>
          <w:rFonts w:hint="eastAsia"/>
          <w:color w:val="auto"/>
          <w:sz w:val="36"/>
          <w:szCs w:val="36"/>
          <w:highlight w:val="none"/>
        </w:rPr>
      </w:pPr>
      <w:r>
        <w:rPr>
          <w:color w:val="auto"/>
          <w:sz w:val="36"/>
          <w:szCs w:val="36"/>
          <w:highlight w:val="none"/>
        </w:rPr>
        <w:br w:type="page"/>
      </w:r>
      <w:bookmarkStart w:id="6" w:name="_Toc91771147"/>
      <w:bookmarkStart w:id="7" w:name="_Toc8257"/>
      <w:r>
        <w:rPr>
          <w:rFonts w:hint="eastAsia" w:ascii="黑体" w:hAnsi="黑体" w:eastAsia="黑体"/>
          <w:color w:val="auto"/>
          <w:sz w:val="36"/>
          <w:highlight w:val="none"/>
        </w:rPr>
        <w:t>第二章 询价须知</w:t>
      </w:r>
      <w:bookmarkEnd w:id="6"/>
      <w:bookmarkEnd w:id="7"/>
    </w:p>
    <w:p w14:paraId="79F2FBA2">
      <w:pPr>
        <w:spacing w:after="240" w:afterLines="100"/>
        <w:jc w:val="center"/>
        <w:outlineLvl w:val="1"/>
        <w:rPr>
          <w:rFonts w:hint="eastAsia" w:ascii="宋体" w:hAnsi="宋体"/>
          <w:b/>
          <w:color w:val="auto"/>
          <w:sz w:val="32"/>
          <w:highlight w:val="none"/>
        </w:rPr>
      </w:pPr>
      <w:bookmarkStart w:id="8" w:name="_Toc91771148"/>
      <w:bookmarkStart w:id="9" w:name="_Toc17277"/>
      <w:r>
        <w:rPr>
          <w:rFonts w:hint="eastAsia" w:ascii="宋体" w:hAnsi="宋体"/>
          <w:b/>
          <w:color w:val="auto"/>
          <w:sz w:val="32"/>
          <w:highlight w:val="none"/>
        </w:rPr>
        <w:t>一、供应商须知前附表</w:t>
      </w:r>
      <w:bookmarkEnd w:id="8"/>
      <w:bookmarkEnd w:id="9"/>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2F473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14:paraId="62A0FA99">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348BD196">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8386CF1">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14:paraId="0B54F5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7903B096">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43028F71">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4A71D57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14:paraId="720240D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29682E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14:paraId="3F508C75">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14:paraId="0114B7BD">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14:paraId="2FD03385">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C176BD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 xml:space="preserve">采购预算： </w:t>
            </w:r>
            <w:r>
              <w:rPr>
                <w:rFonts w:hint="eastAsia"/>
                <w:b/>
                <w:bCs/>
                <w:color w:val="auto"/>
                <w:highlight w:val="none"/>
                <w:lang w:val="en-US" w:eastAsia="zh-CN"/>
              </w:rPr>
              <w:t>76958.56</w:t>
            </w:r>
            <w:r>
              <w:rPr>
                <w:rFonts w:hint="eastAsia"/>
                <w:color w:val="auto"/>
                <w:highlight w:val="none"/>
                <w:lang w:val="zh-CN"/>
              </w:rPr>
              <w:t xml:space="preserve"> 元；</w:t>
            </w:r>
          </w:p>
          <w:p w14:paraId="5270E3CA">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14:paraId="15AADB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14:paraId="2BED0C72">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5863CB7A">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14:paraId="79EEBC73">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597DEC88">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 xml:space="preserve">最高限价： </w:t>
            </w:r>
            <w:r>
              <w:rPr>
                <w:rFonts w:hint="eastAsia"/>
                <w:b/>
                <w:bCs/>
                <w:color w:val="auto"/>
                <w:highlight w:val="none"/>
                <w:lang w:val="en-US" w:eastAsia="zh-CN"/>
              </w:rPr>
              <w:t>76958.56</w:t>
            </w:r>
            <w:r>
              <w:rPr>
                <w:rFonts w:hint="eastAsia"/>
                <w:color w:val="auto"/>
                <w:highlight w:val="none"/>
                <w:lang w:val="zh-CN"/>
              </w:rPr>
              <w:t xml:space="preserve"> 元；</w:t>
            </w:r>
          </w:p>
          <w:p w14:paraId="03043A31">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14:paraId="6B68950A">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14:paraId="133311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33CCFE42">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0854F91C">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14:paraId="573D4715">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14:paraId="36F02D5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14:paraId="33A35218">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14:paraId="7CDA0B04">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52B53404">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2C6AB02C">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14:paraId="760E26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14:paraId="7231A6A1">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14:paraId="30133272">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43F39BA">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0803703D">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1D4A7504">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169226B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14:paraId="21703669">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14:paraId="123BCEAA">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31D60CAD">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64D110B6">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14:paraId="7B14CBA9">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03F57C23">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14:paraId="2148B68A">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14:paraId="5E8B64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1A73F14B">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14:paraId="49B58CF4">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1451F401">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14:paraId="569C97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14:paraId="217185BB">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14:paraId="17516DFA">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7A1800E8">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 xml:space="preserve">人民币 </w:t>
            </w:r>
            <w:r>
              <w:rPr>
                <w:rFonts w:hint="eastAsia"/>
                <w:color w:val="auto"/>
                <w:highlight w:val="none"/>
                <w:lang w:val="en-US" w:eastAsia="zh-CN" w:bidi="ar"/>
              </w:rPr>
              <w:t>/</w:t>
            </w:r>
            <w:r>
              <w:rPr>
                <w:rFonts w:hint="eastAsia"/>
                <w:color w:val="auto"/>
                <w:highlight w:val="none"/>
                <w:lang w:bidi="ar"/>
              </w:rPr>
              <w:t xml:space="preserve"> 元（大写：</w:t>
            </w:r>
            <w:r>
              <w:rPr>
                <w:rFonts w:hint="eastAsia"/>
                <w:color w:val="auto"/>
                <w:highlight w:val="none"/>
                <w:lang w:val="en-US" w:eastAsia="zh-CN" w:bidi="ar"/>
              </w:rPr>
              <w:t xml:space="preserve">/ </w:t>
            </w:r>
            <w:r>
              <w:rPr>
                <w:rFonts w:hint="eastAsia"/>
                <w:color w:val="auto"/>
                <w:highlight w:val="none"/>
                <w:lang w:bidi="ar"/>
              </w:rPr>
              <w:t>）</w:t>
            </w:r>
          </w:p>
          <w:p w14:paraId="52922023">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3114F86F">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14:paraId="393D00D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40F14C67">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56DB29B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cs="宋体"/>
                <w:color w:val="auto"/>
                <w:kern w:val="0"/>
                <w:sz w:val="24"/>
                <w:highlight w:val="none"/>
                <w:lang w:val="zh-CN"/>
              </w:rPr>
              <w:t>130742401417</w:t>
            </w:r>
            <w:r>
              <w:rPr>
                <w:rFonts w:hint="eastAsia"/>
                <w:color w:val="auto"/>
                <w:highlight w:val="none"/>
                <w:lang w:val="zh-CN"/>
              </w:rPr>
              <w:t>。</w:t>
            </w:r>
          </w:p>
          <w:p w14:paraId="2BEACAE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b/>
                <w:bCs/>
                <w:color w:val="auto"/>
                <w:highlight w:val="none"/>
                <w:lang w:eastAsia="zh-CN"/>
              </w:rPr>
              <w:t>地面砖及墙砖采购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w:t>
            </w:r>
            <w:r>
              <w:rPr>
                <w:rFonts w:hint="eastAsia"/>
                <w:color w:val="auto"/>
                <w:highlight w:val="none"/>
                <w:lang w:val="en-US" w:eastAsia="zh-CN"/>
              </w:rPr>
              <w:t>经评审后的中标采购人询价保证金自动转为履约保证金，其余评审后的未中标</w:t>
            </w:r>
            <w:r>
              <w:rPr>
                <w:rFonts w:hint="eastAsia"/>
                <w:color w:val="auto"/>
                <w:highlight w:val="none"/>
                <w:lang w:val="zh-CN"/>
              </w:rPr>
              <w:t>采购人将全额无息退还供应商保证金。</w:t>
            </w:r>
          </w:p>
          <w:p w14:paraId="34EDF79D">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李先生</w:t>
            </w:r>
            <w:r>
              <w:rPr>
                <w:rFonts w:hint="eastAsia"/>
                <w:color w:val="auto"/>
                <w:highlight w:val="none"/>
              </w:rPr>
              <w:t xml:space="preserve">   </w:t>
            </w:r>
          </w:p>
          <w:p w14:paraId="710C982D">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p w14:paraId="293B96AE">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14:paraId="1B707F7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14:paraId="193A6D2B">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14:paraId="05F4158D">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31CEB55C">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 xml:space="preserve">/ </w:t>
            </w:r>
            <w:r>
              <w:rPr>
                <w:rFonts w:hint="eastAsia"/>
                <w:color w:val="auto"/>
                <w:highlight w:val="none"/>
              </w:rPr>
              <w:t>缴纳。</w:t>
            </w:r>
          </w:p>
          <w:p w14:paraId="2DEA8898">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元   ，大写：/</w:t>
            </w:r>
          </w:p>
          <w:p w14:paraId="7C1222A8">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37EA3C8A">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14:paraId="3A390036">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18F910E5">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泸州兴港商贸</w:t>
            </w:r>
            <w:r>
              <w:rPr>
                <w:rFonts w:hint="eastAsia"/>
                <w:color w:val="auto"/>
                <w:highlight w:val="none"/>
                <w:lang w:val="zh-CN"/>
              </w:rPr>
              <w:t>有限公司。</w:t>
            </w:r>
          </w:p>
          <w:p w14:paraId="0AF5FB09">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rPr>
              <w:t>中国银行茜草支行</w:t>
            </w:r>
            <w:r>
              <w:rPr>
                <w:rFonts w:hint="eastAsia"/>
                <w:color w:val="auto"/>
                <w:highlight w:val="none"/>
                <w:lang w:val="zh-CN"/>
              </w:rPr>
              <w:t>。</w:t>
            </w:r>
          </w:p>
          <w:p w14:paraId="32169792">
            <w:pPr>
              <w:ind w:firstLine="240" w:firstLineChars="100"/>
              <w:jc w:val="both"/>
              <w:rPr>
                <w:rFonts w:hint="eastAsia"/>
                <w:color w:val="auto"/>
                <w:highlight w:val="none"/>
                <w:lang w:val="zh-CN"/>
              </w:rPr>
            </w:pPr>
            <w:r>
              <w:rPr>
                <w:rFonts w:hint="eastAsia" w:ascii="宋体" w:hAnsi="宋体" w:cs="宋体"/>
                <w:color w:val="auto"/>
                <w:kern w:val="0"/>
                <w:sz w:val="24"/>
                <w:highlight w:val="none"/>
                <w:lang w:val="zh-CN"/>
              </w:rPr>
              <w:t>银行账号：</w:t>
            </w:r>
            <w:r>
              <w:rPr>
                <w:rFonts w:hint="eastAsia" w:ascii="宋体" w:hAnsi="宋体" w:cs="宋体"/>
                <w:kern w:val="0"/>
                <w:sz w:val="24"/>
                <w:lang w:val="zh-CN"/>
              </w:rPr>
              <w:t>130742401417</w:t>
            </w:r>
            <w:r>
              <w:rPr>
                <w:rFonts w:hint="eastAsia"/>
                <w:color w:val="auto"/>
                <w:highlight w:val="none"/>
                <w:lang w:val="zh-CN"/>
              </w:rPr>
              <w:t>。</w:t>
            </w:r>
          </w:p>
          <w:p w14:paraId="5816FD62">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14:paraId="21EA766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14:paraId="29B3C350">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14:paraId="7478746F">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14:paraId="6F08D42B">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7E791BF4">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073328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14:paraId="4F7E77FD">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14:paraId="25DAA6B0">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3C32AFFA">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w:t>
            </w:r>
            <w:r>
              <w:rPr>
                <w:rFonts w:hint="eastAsia" w:cs="宋体"/>
                <w:color w:val="auto"/>
                <w:sz w:val="24"/>
                <w:szCs w:val="24"/>
                <w:highlight w:val="none"/>
                <w:lang w:val="en-US" w:eastAsia="zh-CN" w:bidi="ar"/>
              </w:rPr>
              <w:t>兴港商贸</w:t>
            </w:r>
            <w:r>
              <w:rPr>
                <w:rFonts w:hint="eastAsia" w:cs="宋体"/>
                <w:color w:val="auto"/>
                <w:sz w:val="24"/>
                <w:szCs w:val="24"/>
                <w:highlight w:val="none"/>
                <w:lang w:bidi="ar"/>
              </w:rPr>
              <w:t>有限公司</w:t>
            </w:r>
            <w:r>
              <w:rPr>
                <w:rFonts w:hint="eastAsia" w:cs="宋体"/>
                <w:color w:val="auto"/>
                <w:sz w:val="24"/>
                <w:szCs w:val="24"/>
                <w:highlight w:val="none"/>
                <w:lang w:val="zh-CN" w:bidi="ar"/>
              </w:rPr>
              <w:t>领取成交通知书。</w:t>
            </w:r>
          </w:p>
          <w:p w14:paraId="517EB970">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w:t>
            </w:r>
            <w:r>
              <w:rPr>
                <w:rFonts w:hint="eastAsia" w:ascii="宋体" w:hAnsi="宋体" w:cs="宋体"/>
                <w:color w:val="auto"/>
                <w:kern w:val="0"/>
                <w:sz w:val="24"/>
                <w:highlight w:val="none"/>
                <w:lang w:eastAsia="zh-CN"/>
              </w:rPr>
              <w:t>先生</w:t>
            </w:r>
            <w:r>
              <w:rPr>
                <w:rFonts w:hint="eastAsia" w:ascii="宋体" w:hAnsi="宋体" w:cs="宋体"/>
                <w:color w:val="auto"/>
                <w:kern w:val="0"/>
                <w:sz w:val="24"/>
                <w:highlight w:val="none"/>
              </w:rPr>
              <w:t xml:space="preserve">       </w:t>
            </w:r>
          </w:p>
          <w:p w14:paraId="3D275384">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r>
              <w:rPr>
                <w:rFonts w:hint="eastAsia"/>
                <w:color w:val="auto"/>
                <w:highlight w:val="none"/>
                <w:lang w:val="zh-CN"/>
              </w:rPr>
              <w:t>。</w:t>
            </w:r>
          </w:p>
        </w:tc>
      </w:tr>
      <w:tr w14:paraId="0E7EF1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05B9C81A">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14:paraId="70463FA0">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14:paraId="7E1A8E9C">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color w:val="auto"/>
                <w:highlight w:val="none"/>
              </w:rPr>
              <w:t>。</w:t>
            </w:r>
          </w:p>
          <w:p w14:paraId="0897D6BA">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18380903131</w:t>
            </w:r>
            <w:r>
              <w:rPr>
                <w:rFonts w:hint="eastAsia"/>
                <w:color w:val="auto"/>
                <w:highlight w:val="none"/>
                <w:lang w:val="zh-CN"/>
              </w:rPr>
              <w:t>。</w:t>
            </w:r>
          </w:p>
        </w:tc>
      </w:tr>
      <w:tr w14:paraId="4CDE44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240C9E1">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23C2C62">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A4A65C">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0BDD6233">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olor w:val="auto"/>
                <w:highlight w:val="none"/>
                <w:lang w:val="en-US" w:eastAsia="zh-CN"/>
              </w:rPr>
              <w:t>李</w:t>
            </w:r>
            <w:r>
              <w:rPr>
                <w:rFonts w:hint="eastAsia" w:cs="宋体"/>
                <w:color w:val="auto"/>
                <w:kern w:val="0"/>
                <w:sz w:val="24"/>
                <w:highlight w:val="none"/>
                <w:lang w:eastAsia="zh-CN"/>
              </w:rPr>
              <w:t>先生</w:t>
            </w:r>
            <w:r>
              <w:rPr>
                <w:rFonts w:hint="eastAsia" w:ascii="宋体" w:hAnsi="宋体" w:cs="宋体"/>
                <w:color w:val="auto"/>
                <w:kern w:val="0"/>
                <w:sz w:val="24"/>
                <w:highlight w:val="none"/>
              </w:rPr>
              <w:t xml:space="preserve"> </w:t>
            </w:r>
            <w:r>
              <w:rPr>
                <w:rFonts w:hint="eastAsia"/>
                <w:color w:val="auto"/>
                <w:highlight w:val="none"/>
              </w:rPr>
              <w:t xml:space="preserve">  </w:t>
            </w:r>
          </w:p>
          <w:p w14:paraId="62B4BFEE">
            <w:pPr>
              <w:pStyle w:val="22"/>
              <w:spacing w:line="300" w:lineRule="auto"/>
              <w:ind w:firstLine="240" w:firstLineChars="100"/>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18380903131</w:t>
            </w:r>
          </w:p>
          <w:p w14:paraId="48E62B33">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7027F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8112A5C">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93D95EE">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57B3C59D">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282C5A2C">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14:paraId="3D5A4F8D">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w:t>
            </w:r>
            <w:r>
              <w:rPr>
                <w:rFonts w:hint="eastAsia"/>
                <w:color w:val="auto"/>
                <w:highlight w:val="none"/>
                <w:shd w:val="clear"/>
                <w:lang w:val="en-US" w:eastAsia="zh-CN"/>
              </w:rPr>
              <w:t>23011</w:t>
            </w:r>
            <w:r>
              <w:rPr>
                <w:rFonts w:hint="eastAsia"/>
                <w:color w:val="auto"/>
                <w:highlight w:val="none"/>
                <w:shd w:val="clear"/>
                <w:lang w:val="zh-CN"/>
              </w:rPr>
              <w:t>。</w:t>
            </w:r>
          </w:p>
          <w:p w14:paraId="6AD9FC6A">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6953289A">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667D3A5B">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BEDD7D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C1679E4">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AF875C8">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D509ECD">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036177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3288536">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70491D5">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85DDED5">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05</w:t>
            </w:r>
            <w:r>
              <w:rPr>
                <w:bCs/>
                <w:color w:val="auto"/>
                <w:sz w:val="24"/>
                <w:highlight w:val="none"/>
              </w:rPr>
              <w:t>月</w:t>
            </w:r>
            <w:r>
              <w:rPr>
                <w:rFonts w:hint="eastAsia"/>
                <w:bCs/>
                <w:color w:val="auto"/>
                <w:sz w:val="24"/>
                <w:highlight w:val="none"/>
                <w:lang w:val="en-US" w:eastAsia="zh-CN"/>
              </w:rPr>
              <w:t>26</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3</w:t>
            </w:r>
            <w:r>
              <w:rPr>
                <w:rFonts w:hint="eastAsia"/>
                <w:bCs/>
                <w:color w:val="auto"/>
                <w:sz w:val="24"/>
                <w:highlight w:val="none"/>
              </w:rPr>
              <w:t>0</w:t>
            </w:r>
            <w:r>
              <w:rPr>
                <w:color w:val="auto"/>
                <w:sz w:val="24"/>
                <w:szCs w:val="28"/>
                <w:highlight w:val="none"/>
              </w:rPr>
              <w:t>（北京时间）</w:t>
            </w:r>
          </w:p>
        </w:tc>
      </w:tr>
      <w:tr w14:paraId="54CAF1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4AA38CD">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321085B">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B969EF">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14:paraId="41C158F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C6065F3">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589C53F1">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4E28567">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14:paraId="60684C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1F2EE0C2">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0850E9C">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52E1338">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14:paraId="52464F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0958027">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DB29EF">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E93F19D">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14:paraId="2B48457D">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0BE6E0F6">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14:paraId="215E6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C9686C3">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8112331">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47F5B563">
            <w:pPr>
              <w:pStyle w:val="22"/>
              <w:spacing w:line="300" w:lineRule="auto"/>
              <w:ind w:firstLine="240" w:firstLineChars="100"/>
              <w:rPr>
                <w:rFonts w:hint="default" w:eastAsia="宋体"/>
                <w:color w:val="auto"/>
                <w:highlight w:val="none"/>
                <w:lang w:val="en-US" w:eastAsia="zh-CN"/>
              </w:rPr>
            </w:pPr>
            <w:r>
              <w:rPr>
                <w:rFonts w:hint="eastAsia"/>
                <w:color w:val="auto"/>
                <w:highlight w:val="none"/>
                <w:shd w:val="clear"/>
              </w:rPr>
              <w:t>0830-652</w:t>
            </w:r>
            <w:r>
              <w:rPr>
                <w:rFonts w:hint="eastAsia"/>
                <w:color w:val="auto"/>
                <w:highlight w:val="none"/>
                <w:shd w:val="clear"/>
                <w:lang w:val="en-US" w:eastAsia="zh-CN"/>
              </w:rPr>
              <w:t>3011</w:t>
            </w:r>
          </w:p>
        </w:tc>
      </w:tr>
    </w:tbl>
    <w:p w14:paraId="45A697B7">
      <w:pPr>
        <w:spacing w:before="120" w:beforeLines="50"/>
        <w:rPr>
          <w:color w:val="auto"/>
          <w:sz w:val="24"/>
          <w:highlight w:val="none"/>
        </w:rPr>
      </w:pPr>
      <w:r>
        <w:rPr>
          <w:rFonts w:hint="eastAsia"/>
          <w:color w:val="auto"/>
          <w:sz w:val="24"/>
          <w:highlight w:val="none"/>
        </w:rPr>
        <w:t>询价文件其他描述与本表不一致的，以本表为准。</w:t>
      </w:r>
    </w:p>
    <w:p w14:paraId="39353268">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14:paraId="2E6B21D6">
      <w:pPr>
        <w:spacing w:line="360" w:lineRule="auto"/>
        <w:rPr>
          <w:b/>
          <w:color w:val="auto"/>
          <w:sz w:val="24"/>
          <w:highlight w:val="none"/>
        </w:rPr>
      </w:pPr>
      <w:r>
        <w:rPr>
          <w:b/>
          <w:color w:val="auto"/>
          <w:sz w:val="24"/>
          <w:highlight w:val="none"/>
        </w:rPr>
        <w:t>1.适用范围</w:t>
      </w:r>
    </w:p>
    <w:p w14:paraId="6013FCFE">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14:paraId="78038500">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14:paraId="464958F4">
      <w:pPr>
        <w:spacing w:line="360" w:lineRule="auto"/>
        <w:rPr>
          <w:b/>
          <w:color w:val="auto"/>
          <w:sz w:val="24"/>
          <w:highlight w:val="none"/>
        </w:rPr>
      </w:pPr>
      <w:r>
        <w:rPr>
          <w:b/>
          <w:color w:val="auto"/>
          <w:sz w:val="24"/>
          <w:highlight w:val="none"/>
        </w:rPr>
        <w:t>2.采购主体</w:t>
      </w:r>
    </w:p>
    <w:p w14:paraId="1FB55070">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14:paraId="18F7DCDB">
      <w:pPr>
        <w:spacing w:line="360" w:lineRule="auto"/>
        <w:rPr>
          <w:b/>
          <w:color w:val="auto"/>
          <w:kern w:val="0"/>
          <w:sz w:val="24"/>
          <w:highlight w:val="none"/>
        </w:rPr>
      </w:pPr>
      <w:r>
        <w:rPr>
          <w:b/>
          <w:color w:val="auto"/>
          <w:kern w:val="0"/>
          <w:sz w:val="24"/>
          <w:highlight w:val="none"/>
        </w:rPr>
        <w:t>3. 合格供应商（实质性要求）</w:t>
      </w:r>
    </w:p>
    <w:p w14:paraId="64092454">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4A7ACFB1">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964DC5D">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6A506EF">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14:paraId="3A9D8316">
      <w:pPr>
        <w:spacing w:line="360" w:lineRule="auto"/>
        <w:rPr>
          <w:b/>
          <w:color w:val="auto"/>
          <w:kern w:val="0"/>
          <w:sz w:val="24"/>
          <w:highlight w:val="none"/>
        </w:rPr>
      </w:pPr>
      <w:r>
        <w:rPr>
          <w:b/>
          <w:color w:val="auto"/>
          <w:kern w:val="0"/>
          <w:sz w:val="24"/>
          <w:highlight w:val="none"/>
        </w:rPr>
        <w:t>4. 询价费用（实质性要求）</w:t>
      </w:r>
    </w:p>
    <w:p w14:paraId="3BE3F2AB">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14:paraId="2EB6C785">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4F81843A">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5A1F74B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8F25ED">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C070C4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1A27AC06">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E756369">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3A31B93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6F27D09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74851CE8">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24FE390">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603B8BB7">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4E4DF0C1">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14:paraId="5E18364E">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487EA0C8">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14:paraId="623214E8">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48CA970A">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650FE446">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14:paraId="763C4EA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14:paraId="3C11EC2A">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6E957F6B">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16AC66AC">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583134BA">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14:paraId="4B44A755">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14:paraId="6F402614">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14:paraId="2EAC679F">
      <w:pPr>
        <w:spacing w:line="360" w:lineRule="auto"/>
        <w:ind w:firstLine="470" w:firstLineChars="196"/>
        <w:rPr>
          <w:color w:val="auto"/>
          <w:sz w:val="24"/>
          <w:highlight w:val="none"/>
        </w:rPr>
      </w:pPr>
      <w:r>
        <w:rPr>
          <w:color w:val="auto"/>
          <w:sz w:val="24"/>
          <w:highlight w:val="none"/>
        </w:rPr>
        <w:t>7.3 供应商所交纳的询价保证金不计利息。</w:t>
      </w:r>
    </w:p>
    <w:p w14:paraId="23D81037">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4276CD23">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14:paraId="3CFA74B2">
      <w:pPr>
        <w:spacing w:line="360" w:lineRule="auto"/>
        <w:ind w:firstLine="470" w:firstLineChars="196"/>
        <w:rPr>
          <w:color w:val="auto"/>
          <w:sz w:val="24"/>
          <w:highlight w:val="none"/>
        </w:rPr>
      </w:pPr>
      <w:r>
        <w:rPr>
          <w:color w:val="auto"/>
          <w:sz w:val="24"/>
          <w:highlight w:val="none"/>
        </w:rPr>
        <w:t>（一）在询价文件规定的询价截止时间后撤回询价的；</w:t>
      </w:r>
    </w:p>
    <w:p w14:paraId="19FC495F">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05534C24">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22892A71">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14:paraId="1AA538F2">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14:paraId="34D5B37F">
      <w:pPr>
        <w:spacing w:line="360" w:lineRule="auto"/>
        <w:ind w:firstLine="470" w:firstLineChars="196"/>
        <w:rPr>
          <w:color w:val="auto"/>
          <w:sz w:val="24"/>
          <w:highlight w:val="none"/>
        </w:rPr>
      </w:pPr>
      <w:r>
        <w:rPr>
          <w:color w:val="auto"/>
          <w:sz w:val="24"/>
          <w:highlight w:val="none"/>
        </w:rPr>
        <w:t>（六）供应商提供虚假资料的；</w:t>
      </w:r>
    </w:p>
    <w:p w14:paraId="6668BF98">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14:paraId="6334F5C3">
      <w:pPr>
        <w:spacing w:line="360" w:lineRule="auto"/>
        <w:ind w:firstLine="472" w:firstLineChars="196"/>
        <w:rPr>
          <w:b/>
          <w:color w:val="auto"/>
          <w:sz w:val="24"/>
          <w:highlight w:val="none"/>
        </w:rPr>
      </w:pPr>
      <w:r>
        <w:rPr>
          <w:b/>
          <w:color w:val="auto"/>
          <w:sz w:val="24"/>
          <w:highlight w:val="none"/>
        </w:rPr>
        <w:t>8.响应文件有效期（实质性要求）</w:t>
      </w:r>
    </w:p>
    <w:p w14:paraId="6062C1C0">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15D3462B">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7A75F257">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1D50D28C">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14:paraId="20C432C9">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757C2694">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1322DD3C">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14:paraId="01B03C11">
      <w:pPr>
        <w:spacing w:line="360" w:lineRule="auto"/>
        <w:rPr>
          <w:b/>
          <w:color w:val="auto"/>
          <w:sz w:val="24"/>
          <w:highlight w:val="none"/>
        </w:rPr>
      </w:pPr>
      <w:r>
        <w:rPr>
          <w:b/>
          <w:color w:val="auto"/>
          <w:sz w:val="24"/>
          <w:highlight w:val="none"/>
        </w:rPr>
        <w:t>10．询价文件的构成（实质性要求）</w:t>
      </w:r>
    </w:p>
    <w:p w14:paraId="0BE53834">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14:paraId="261A0D08">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40A5093C">
      <w:pPr>
        <w:spacing w:line="360" w:lineRule="auto"/>
        <w:rPr>
          <w:b/>
          <w:color w:val="auto"/>
          <w:sz w:val="24"/>
          <w:highlight w:val="none"/>
        </w:rPr>
      </w:pPr>
      <w:r>
        <w:rPr>
          <w:b/>
          <w:color w:val="auto"/>
          <w:sz w:val="24"/>
          <w:highlight w:val="none"/>
        </w:rPr>
        <w:t>11. 询价文件的澄清和修改</w:t>
      </w:r>
    </w:p>
    <w:p w14:paraId="3249CD74">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14:paraId="7B657FB8">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14:paraId="5F5DBC0F">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14:paraId="198D67B5">
      <w:pPr>
        <w:spacing w:line="360" w:lineRule="auto"/>
        <w:rPr>
          <w:b/>
          <w:color w:val="auto"/>
          <w:sz w:val="24"/>
          <w:highlight w:val="none"/>
        </w:rPr>
      </w:pPr>
      <w:r>
        <w:rPr>
          <w:b/>
          <w:color w:val="auto"/>
          <w:sz w:val="24"/>
          <w:highlight w:val="none"/>
        </w:rPr>
        <w:t>12. 答疑会和现场考察</w:t>
      </w:r>
    </w:p>
    <w:p w14:paraId="77C7CD75">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14:paraId="26E8DD2C">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7436A632">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2EB7AFCE">
      <w:pPr>
        <w:spacing w:after="240" w:afterLines="100"/>
        <w:jc w:val="center"/>
        <w:outlineLvl w:val="1"/>
        <w:rPr>
          <w:rFonts w:ascii="宋体" w:hAnsi="宋体"/>
          <w:b/>
          <w:color w:val="auto"/>
          <w:sz w:val="32"/>
          <w:highlight w:val="none"/>
        </w:rPr>
      </w:pPr>
      <w:bookmarkStart w:id="14" w:name="_Toc91771151"/>
      <w:bookmarkStart w:id="15" w:name="_Toc16459"/>
      <w:r>
        <w:rPr>
          <w:rFonts w:ascii="宋体" w:hAnsi="宋体"/>
          <w:b/>
          <w:color w:val="auto"/>
          <w:sz w:val="32"/>
          <w:highlight w:val="none"/>
        </w:rPr>
        <w:t>四、询价响应文件</w:t>
      </w:r>
      <w:bookmarkEnd w:id="14"/>
      <w:bookmarkEnd w:id="15"/>
    </w:p>
    <w:p w14:paraId="378818D6">
      <w:pPr>
        <w:spacing w:line="360" w:lineRule="auto"/>
        <w:rPr>
          <w:b/>
          <w:color w:val="auto"/>
          <w:sz w:val="24"/>
          <w:highlight w:val="none"/>
        </w:rPr>
      </w:pPr>
      <w:r>
        <w:rPr>
          <w:b/>
          <w:color w:val="auto"/>
          <w:sz w:val="24"/>
          <w:highlight w:val="none"/>
        </w:rPr>
        <w:t>13.响应文件的组成（实质性要求）</w:t>
      </w:r>
    </w:p>
    <w:p w14:paraId="253A7B30">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14:paraId="1D7794A7">
      <w:pPr>
        <w:spacing w:line="360" w:lineRule="auto"/>
        <w:rPr>
          <w:b/>
          <w:color w:val="auto"/>
          <w:sz w:val="24"/>
          <w:highlight w:val="none"/>
        </w:rPr>
      </w:pPr>
      <w:r>
        <w:rPr>
          <w:b/>
          <w:color w:val="auto"/>
          <w:sz w:val="24"/>
          <w:highlight w:val="none"/>
        </w:rPr>
        <w:t>14.响应文件的语言（实质性要求）</w:t>
      </w:r>
    </w:p>
    <w:p w14:paraId="6B92A3F4">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351EB58">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22BBADE5">
      <w:pPr>
        <w:spacing w:line="360" w:lineRule="auto"/>
        <w:rPr>
          <w:b/>
          <w:color w:val="auto"/>
          <w:sz w:val="24"/>
          <w:highlight w:val="none"/>
        </w:rPr>
      </w:pPr>
      <w:r>
        <w:rPr>
          <w:b/>
          <w:color w:val="auto"/>
          <w:sz w:val="24"/>
          <w:highlight w:val="none"/>
        </w:rPr>
        <w:t>15．计量单位（实质性要求）</w:t>
      </w:r>
    </w:p>
    <w:p w14:paraId="3DB65410">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14:paraId="7F0319C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35B8B3B4">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14:paraId="024938C0">
      <w:pPr>
        <w:spacing w:line="360" w:lineRule="auto"/>
        <w:rPr>
          <w:b/>
          <w:color w:val="auto"/>
          <w:sz w:val="24"/>
          <w:highlight w:val="none"/>
        </w:rPr>
      </w:pPr>
      <w:r>
        <w:rPr>
          <w:b/>
          <w:color w:val="auto"/>
          <w:sz w:val="24"/>
          <w:highlight w:val="none"/>
        </w:rPr>
        <w:t>17.响应文件格式</w:t>
      </w:r>
    </w:p>
    <w:p w14:paraId="2B5FB6B9">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14:paraId="2460B718">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14:paraId="4C627703">
      <w:pPr>
        <w:spacing w:line="360" w:lineRule="auto"/>
        <w:rPr>
          <w:b/>
          <w:color w:val="auto"/>
          <w:sz w:val="24"/>
          <w:highlight w:val="none"/>
        </w:rPr>
      </w:pPr>
      <w:r>
        <w:rPr>
          <w:b/>
          <w:color w:val="auto"/>
          <w:sz w:val="24"/>
          <w:highlight w:val="none"/>
        </w:rPr>
        <w:t>18.响应文件的编制和签署</w:t>
      </w:r>
    </w:p>
    <w:p w14:paraId="07BE8C6C">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14:paraId="4E6703C1">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27CE1AC4">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27508856">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C79DA42">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5AAA9F83">
      <w:pPr>
        <w:tabs>
          <w:tab w:val="left" w:pos="1080"/>
        </w:tabs>
        <w:spacing w:line="360" w:lineRule="auto"/>
        <w:rPr>
          <w:b/>
          <w:color w:val="auto"/>
          <w:sz w:val="24"/>
          <w:highlight w:val="none"/>
        </w:rPr>
      </w:pPr>
      <w:r>
        <w:rPr>
          <w:b/>
          <w:color w:val="auto"/>
          <w:sz w:val="24"/>
          <w:highlight w:val="none"/>
        </w:rPr>
        <w:t>19.响应文件的密封和标注（电子邮箱递交的除外）</w:t>
      </w:r>
    </w:p>
    <w:p w14:paraId="27D412EB">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14:paraId="3C9A12D2">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14:paraId="608F3255">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14:paraId="7D6C614F">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14:paraId="0BBD9DD8">
      <w:pPr>
        <w:tabs>
          <w:tab w:val="left" w:pos="1080"/>
        </w:tabs>
        <w:spacing w:line="360" w:lineRule="auto"/>
        <w:rPr>
          <w:b/>
          <w:color w:val="auto"/>
          <w:sz w:val="24"/>
          <w:highlight w:val="none"/>
        </w:rPr>
      </w:pPr>
      <w:r>
        <w:rPr>
          <w:b/>
          <w:color w:val="auto"/>
          <w:sz w:val="24"/>
          <w:highlight w:val="none"/>
        </w:rPr>
        <w:t>20.响应文件的递交</w:t>
      </w:r>
    </w:p>
    <w:p w14:paraId="2129B33B">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3C7A64D7">
      <w:pPr>
        <w:spacing w:line="360" w:lineRule="auto"/>
        <w:ind w:firstLine="480" w:firstLineChars="200"/>
        <w:rPr>
          <w:color w:val="auto"/>
          <w:sz w:val="24"/>
          <w:highlight w:val="none"/>
        </w:rPr>
      </w:pPr>
      <w:r>
        <w:rPr>
          <w:color w:val="auto"/>
          <w:sz w:val="24"/>
          <w:highlight w:val="none"/>
        </w:rPr>
        <w:t>20.2本次采购不接收邮寄的响应文件。</w:t>
      </w:r>
    </w:p>
    <w:p w14:paraId="66EE1279">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05C7DE79">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B831A83">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73224736">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14:paraId="6F0C89E7">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1FD55522">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516A42A3">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11435D77">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16E2E665">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40235E36">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111241C9">
      <w:pPr>
        <w:spacing w:after="240" w:afterLines="100"/>
        <w:jc w:val="center"/>
        <w:outlineLvl w:val="1"/>
        <w:rPr>
          <w:rFonts w:ascii="宋体" w:hAnsi="宋体"/>
          <w:b/>
          <w:color w:val="auto"/>
          <w:sz w:val="32"/>
          <w:highlight w:val="none"/>
        </w:rPr>
      </w:pPr>
      <w:bookmarkStart w:id="16" w:name="_Toc91771152"/>
      <w:bookmarkStart w:id="17" w:name="_Toc28609"/>
      <w:r>
        <w:rPr>
          <w:rFonts w:ascii="宋体" w:hAnsi="宋体"/>
          <w:b/>
          <w:color w:val="auto"/>
          <w:sz w:val="32"/>
          <w:highlight w:val="none"/>
        </w:rPr>
        <w:t>五、询价及评审过程</w:t>
      </w:r>
      <w:bookmarkEnd w:id="16"/>
      <w:bookmarkEnd w:id="17"/>
    </w:p>
    <w:p w14:paraId="331385B3">
      <w:pPr>
        <w:spacing w:line="360" w:lineRule="auto"/>
        <w:rPr>
          <w:b/>
          <w:color w:val="auto"/>
          <w:sz w:val="24"/>
          <w:highlight w:val="none"/>
        </w:rPr>
      </w:pPr>
      <w:r>
        <w:rPr>
          <w:b/>
          <w:color w:val="auto"/>
          <w:sz w:val="24"/>
          <w:highlight w:val="none"/>
        </w:rPr>
        <w:t>22. 询价小组的组建按本文件第六章的规定进行。</w:t>
      </w:r>
    </w:p>
    <w:p w14:paraId="5B3CEF92">
      <w:pPr>
        <w:spacing w:after="240" w:afterLines="100"/>
        <w:jc w:val="center"/>
        <w:outlineLvl w:val="1"/>
        <w:rPr>
          <w:rFonts w:ascii="宋体" w:hAnsi="宋体"/>
          <w:b/>
          <w:color w:val="auto"/>
          <w:sz w:val="32"/>
          <w:highlight w:val="none"/>
        </w:rPr>
      </w:pPr>
      <w:bookmarkStart w:id="18" w:name="_Toc3730"/>
      <w:bookmarkStart w:id="19" w:name="_Toc91771153"/>
      <w:r>
        <w:rPr>
          <w:rFonts w:ascii="宋体" w:hAnsi="宋体"/>
          <w:b/>
          <w:color w:val="auto"/>
          <w:sz w:val="32"/>
          <w:highlight w:val="none"/>
        </w:rPr>
        <w:t>六、成交事项</w:t>
      </w:r>
      <w:bookmarkEnd w:id="18"/>
      <w:bookmarkEnd w:id="19"/>
    </w:p>
    <w:p w14:paraId="7DE80B95">
      <w:pPr>
        <w:spacing w:line="360" w:lineRule="auto"/>
        <w:rPr>
          <w:b/>
          <w:color w:val="auto"/>
          <w:sz w:val="24"/>
          <w:highlight w:val="none"/>
        </w:rPr>
      </w:pPr>
      <w:r>
        <w:rPr>
          <w:b/>
          <w:color w:val="auto"/>
          <w:sz w:val="24"/>
          <w:highlight w:val="none"/>
        </w:rPr>
        <w:t>23.确定成交供应商</w:t>
      </w:r>
    </w:p>
    <w:p w14:paraId="187D7E3B">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2F5CE053">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14:paraId="6DEE78B0">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121DA646">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772461F4">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38C89F2A">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549754D9">
      <w:pPr>
        <w:spacing w:line="360" w:lineRule="auto"/>
        <w:ind w:firstLine="480" w:firstLineChars="200"/>
        <w:rPr>
          <w:color w:val="auto"/>
          <w:sz w:val="24"/>
          <w:highlight w:val="none"/>
        </w:rPr>
      </w:pPr>
      <w:r>
        <w:rPr>
          <w:color w:val="auto"/>
          <w:sz w:val="24"/>
          <w:highlight w:val="none"/>
        </w:rPr>
        <w:t>（3）成交候选供应商提供虚假材料；</w:t>
      </w:r>
    </w:p>
    <w:p w14:paraId="297C1E60">
      <w:pPr>
        <w:spacing w:line="360" w:lineRule="auto"/>
        <w:ind w:firstLine="480" w:firstLineChars="200"/>
        <w:rPr>
          <w:color w:val="auto"/>
          <w:sz w:val="24"/>
          <w:highlight w:val="none"/>
        </w:rPr>
      </w:pPr>
      <w:r>
        <w:rPr>
          <w:color w:val="auto"/>
          <w:sz w:val="24"/>
          <w:highlight w:val="none"/>
        </w:rPr>
        <w:t>（4）成交候选供应商恶意串通。</w:t>
      </w:r>
    </w:p>
    <w:p w14:paraId="199BBC05">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6A0381CE">
      <w:pPr>
        <w:spacing w:line="360" w:lineRule="auto"/>
        <w:rPr>
          <w:b/>
          <w:color w:val="auto"/>
          <w:sz w:val="24"/>
          <w:highlight w:val="none"/>
        </w:rPr>
      </w:pPr>
      <w:r>
        <w:rPr>
          <w:b/>
          <w:color w:val="auto"/>
          <w:sz w:val="24"/>
          <w:highlight w:val="none"/>
        </w:rPr>
        <w:t>24.信用记录查询</w:t>
      </w:r>
    </w:p>
    <w:p w14:paraId="7B7142D7">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5B391694">
      <w:pPr>
        <w:spacing w:after="240" w:afterLines="100"/>
        <w:jc w:val="center"/>
        <w:outlineLvl w:val="1"/>
        <w:rPr>
          <w:rFonts w:ascii="宋体" w:hAnsi="宋体"/>
          <w:b/>
          <w:color w:val="auto"/>
          <w:sz w:val="32"/>
          <w:highlight w:val="none"/>
        </w:rPr>
      </w:pPr>
      <w:bookmarkStart w:id="20" w:name="_Toc91771154"/>
      <w:bookmarkStart w:id="21" w:name="_Toc4598"/>
      <w:r>
        <w:rPr>
          <w:rFonts w:ascii="宋体" w:hAnsi="宋体"/>
          <w:b/>
          <w:color w:val="auto"/>
          <w:sz w:val="32"/>
          <w:highlight w:val="none"/>
        </w:rPr>
        <w:t>七、合同事项</w:t>
      </w:r>
      <w:bookmarkEnd w:id="20"/>
      <w:bookmarkEnd w:id="21"/>
    </w:p>
    <w:p w14:paraId="702D5AE0">
      <w:pPr>
        <w:spacing w:line="360" w:lineRule="auto"/>
        <w:rPr>
          <w:b/>
          <w:color w:val="auto"/>
          <w:sz w:val="24"/>
          <w:highlight w:val="none"/>
        </w:rPr>
      </w:pPr>
      <w:bookmarkStart w:id="22" w:name="_Toc101338364"/>
      <w:bookmarkStart w:id="23" w:name="_Toc430773927"/>
      <w:bookmarkStart w:id="24" w:name="_Toc101174151"/>
      <w:bookmarkStart w:id="25" w:name="_Toc209847069"/>
      <w:bookmarkStart w:id="26" w:name="_Toc101250646"/>
      <w:r>
        <w:rPr>
          <w:b/>
          <w:color w:val="auto"/>
          <w:sz w:val="24"/>
          <w:highlight w:val="none"/>
        </w:rPr>
        <w:t>25.签订合同</w:t>
      </w:r>
      <w:bookmarkEnd w:id="22"/>
      <w:bookmarkEnd w:id="23"/>
      <w:bookmarkEnd w:id="24"/>
      <w:bookmarkEnd w:id="25"/>
      <w:bookmarkEnd w:id="26"/>
    </w:p>
    <w:p w14:paraId="44F9CF84">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14:paraId="3592D5E5">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14:paraId="5189AAC2">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C18140E">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197B7FC">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14:paraId="5A85CAD3">
      <w:pPr>
        <w:spacing w:line="360" w:lineRule="auto"/>
        <w:rPr>
          <w:b/>
          <w:color w:val="auto"/>
          <w:sz w:val="24"/>
          <w:highlight w:val="none"/>
        </w:rPr>
      </w:pPr>
      <w:r>
        <w:rPr>
          <w:b/>
          <w:color w:val="auto"/>
          <w:sz w:val="24"/>
          <w:highlight w:val="none"/>
        </w:rPr>
        <w:t>26.合同分包（实质性要求）</w:t>
      </w:r>
    </w:p>
    <w:p w14:paraId="7E665583">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6158DDB9">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575AF0F9">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76172DC5">
      <w:pPr>
        <w:spacing w:line="360" w:lineRule="auto"/>
        <w:rPr>
          <w:b/>
          <w:color w:val="auto"/>
          <w:sz w:val="24"/>
          <w:highlight w:val="none"/>
        </w:rPr>
      </w:pPr>
      <w:r>
        <w:rPr>
          <w:b/>
          <w:color w:val="auto"/>
          <w:sz w:val="24"/>
          <w:highlight w:val="none"/>
        </w:rPr>
        <w:t>27.合同转包（实质性要求）</w:t>
      </w:r>
    </w:p>
    <w:p w14:paraId="2CBD631B">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0582017">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76F48C9F">
      <w:pPr>
        <w:spacing w:line="360" w:lineRule="auto"/>
        <w:rPr>
          <w:b/>
          <w:color w:val="auto"/>
          <w:sz w:val="24"/>
          <w:highlight w:val="none"/>
        </w:rPr>
      </w:pPr>
      <w:r>
        <w:rPr>
          <w:b/>
          <w:color w:val="auto"/>
          <w:sz w:val="24"/>
          <w:highlight w:val="none"/>
        </w:rPr>
        <w:t>28.补充合同</w:t>
      </w:r>
    </w:p>
    <w:p w14:paraId="169D01B0">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016C9B7E">
      <w:pPr>
        <w:spacing w:line="360" w:lineRule="auto"/>
        <w:rPr>
          <w:b/>
          <w:color w:val="auto"/>
          <w:sz w:val="24"/>
          <w:highlight w:val="none"/>
        </w:rPr>
      </w:pPr>
      <w:r>
        <w:rPr>
          <w:b/>
          <w:color w:val="auto"/>
          <w:sz w:val="24"/>
          <w:highlight w:val="none"/>
        </w:rPr>
        <w:t>29.履约保证金（实质性要求）</w:t>
      </w:r>
    </w:p>
    <w:p w14:paraId="7A53C821">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2856E994">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52750E07">
      <w:pPr>
        <w:spacing w:line="360" w:lineRule="auto"/>
        <w:rPr>
          <w:b/>
          <w:color w:val="auto"/>
          <w:sz w:val="24"/>
          <w:highlight w:val="none"/>
        </w:rPr>
      </w:pPr>
      <w:r>
        <w:rPr>
          <w:b/>
          <w:color w:val="auto"/>
          <w:sz w:val="24"/>
          <w:highlight w:val="none"/>
        </w:rPr>
        <w:t>30.合同公告</w:t>
      </w:r>
    </w:p>
    <w:p w14:paraId="3CBDBC3B">
      <w:pPr>
        <w:spacing w:line="360" w:lineRule="auto"/>
        <w:ind w:firstLine="480" w:firstLineChars="200"/>
        <w:rPr>
          <w:color w:val="auto"/>
          <w:sz w:val="24"/>
          <w:highlight w:val="none"/>
        </w:rPr>
      </w:pPr>
      <w:r>
        <w:rPr>
          <w:color w:val="auto"/>
          <w:sz w:val="24"/>
          <w:highlight w:val="none"/>
        </w:rPr>
        <w:t>/。</w:t>
      </w:r>
    </w:p>
    <w:p w14:paraId="5D33BCFB">
      <w:pPr>
        <w:spacing w:line="360" w:lineRule="auto"/>
        <w:rPr>
          <w:b/>
          <w:color w:val="auto"/>
          <w:sz w:val="24"/>
          <w:highlight w:val="none"/>
        </w:rPr>
      </w:pPr>
      <w:r>
        <w:rPr>
          <w:b/>
          <w:color w:val="auto"/>
          <w:sz w:val="24"/>
          <w:highlight w:val="none"/>
        </w:rPr>
        <w:t>31.合同备案</w:t>
      </w:r>
    </w:p>
    <w:p w14:paraId="22126B54">
      <w:pPr>
        <w:spacing w:line="360" w:lineRule="auto"/>
        <w:ind w:firstLine="480" w:firstLineChars="200"/>
        <w:rPr>
          <w:color w:val="auto"/>
          <w:sz w:val="24"/>
          <w:highlight w:val="none"/>
        </w:rPr>
      </w:pPr>
      <w:r>
        <w:rPr>
          <w:color w:val="auto"/>
          <w:sz w:val="24"/>
          <w:highlight w:val="none"/>
        </w:rPr>
        <w:t>/。</w:t>
      </w:r>
    </w:p>
    <w:p w14:paraId="1CA9A8C9">
      <w:pPr>
        <w:spacing w:line="360" w:lineRule="auto"/>
        <w:rPr>
          <w:b/>
          <w:color w:val="auto"/>
          <w:sz w:val="24"/>
          <w:highlight w:val="none"/>
        </w:rPr>
      </w:pPr>
      <w:r>
        <w:rPr>
          <w:b/>
          <w:color w:val="auto"/>
          <w:sz w:val="24"/>
          <w:highlight w:val="none"/>
        </w:rPr>
        <w:t>32.履行合同</w:t>
      </w:r>
    </w:p>
    <w:p w14:paraId="75CD2931">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6E5D311">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5046DE22">
      <w:pPr>
        <w:spacing w:line="360" w:lineRule="auto"/>
        <w:rPr>
          <w:b/>
          <w:color w:val="auto"/>
          <w:sz w:val="24"/>
          <w:highlight w:val="none"/>
        </w:rPr>
      </w:pPr>
      <w:r>
        <w:rPr>
          <w:b/>
          <w:color w:val="auto"/>
          <w:sz w:val="24"/>
          <w:highlight w:val="none"/>
        </w:rPr>
        <w:t>33.验收</w:t>
      </w:r>
    </w:p>
    <w:p w14:paraId="2E6D9C3C">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67CAA58D">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794EA8CB">
      <w:pPr>
        <w:spacing w:line="360" w:lineRule="auto"/>
        <w:rPr>
          <w:b/>
          <w:color w:val="auto"/>
          <w:sz w:val="24"/>
          <w:highlight w:val="none"/>
        </w:rPr>
      </w:pPr>
      <w:r>
        <w:rPr>
          <w:b/>
          <w:color w:val="auto"/>
          <w:sz w:val="24"/>
          <w:highlight w:val="none"/>
        </w:rPr>
        <w:t>34.资金支付</w:t>
      </w:r>
    </w:p>
    <w:p w14:paraId="1D958C5E">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0DF3AEC4">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14:paraId="651895AB">
      <w:pPr>
        <w:tabs>
          <w:tab w:val="left" w:pos="851"/>
        </w:tabs>
        <w:spacing w:line="360" w:lineRule="auto"/>
        <w:rPr>
          <w:b/>
          <w:color w:val="auto"/>
          <w:sz w:val="24"/>
          <w:highlight w:val="none"/>
        </w:rPr>
      </w:pPr>
      <w:r>
        <w:rPr>
          <w:b/>
          <w:color w:val="auto"/>
          <w:sz w:val="24"/>
          <w:highlight w:val="none"/>
        </w:rPr>
        <w:t>35.供应商不得具有的情形</w:t>
      </w:r>
    </w:p>
    <w:p w14:paraId="19A92083">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14:paraId="3C8D8C67">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09F99427">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58942187">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22381F48">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14:paraId="09DF14C2">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14:paraId="087A19A0">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33F32DE0">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14:paraId="0772A79D">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6562119F">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6DF2A30F">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09C8D24D">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4BD7AE35">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03C4DA6B">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12603D2F">
      <w:pPr>
        <w:spacing w:after="240" w:afterLines="100"/>
        <w:jc w:val="center"/>
        <w:outlineLvl w:val="1"/>
        <w:rPr>
          <w:color w:val="auto"/>
          <w:sz w:val="24"/>
          <w:highlight w:val="none"/>
        </w:rPr>
      </w:pPr>
      <w:bookmarkStart w:id="29" w:name="_Toc91771156"/>
      <w:bookmarkStart w:id="30" w:name="_Toc13924"/>
      <w:r>
        <w:rPr>
          <w:rFonts w:ascii="宋体" w:hAnsi="宋体"/>
          <w:b/>
          <w:color w:val="auto"/>
          <w:sz w:val="32"/>
          <w:highlight w:val="none"/>
        </w:rPr>
        <w:t>九、询问、质疑和投诉</w:t>
      </w:r>
      <w:bookmarkEnd w:id="29"/>
      <w:bookmarkEnd w:id="30"/>
    </w:p>
    <w:p w14:paraId="7CA27959">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08EA8D0E">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14:paraId="11B5C9BF">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71CFBA7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78EFBE82">
      <w:pPr>
        <w:rPr>
          <w:rFonts w:hint="eastAsia"/>
          <w:color w:val="auto"/>
          <w:highlight w:val="none"/>
        </w:rPr>
      </w:pPr>
    </w:p>
    <w:p w14:paraId="0CD12B4C">
      <w:pPr>
        <w:spacing w:before="120" w:beforeLines="50" w:after="360" w:afterLines="150"/>
        <w:jc w:val="center"/>
        <w:outlineLvl w:val="0"/>
        <w:rPr>
          <w:rFonts w:hint="eastAsia" w:ascii="黑体" w:hAnsi="黑体" w:eastAsia="黑体"/>
          <w:color w:val="auto"/>
          <w:sz w:val="36"/>
          <w:highlight w:val="none"/>
        </w:rPr>
      </w:pPr>
      <w:bookmarkStart w:id="33" w:name="_Toc183682369"/>
      <w:bookmarkStart w:id="34" w:name="_Toc217446057"/>
      <w:bookmarkStart w:id="35" w:name="_Toc183582232"/>
      <w:r>
        <w:rPr>
          <w:rFonts w:ascii="黑体" w:hAnsi="黑体" w:eastAsia="黑体"/>
          <w:color w:val="auto"/>
          <w:sz w:val="36"/>
          <w:highlight w:val="none"/>
        </w:rPr>
        <w:br w:type="page"/>
      </w:r>
      <w:bookmarkStart w:id="36" w:name="_Toc91771158"/>
      <w:bookmarkStart w:id="37" w:name="_Toc14799"/>
      <w:r>
        <w:rPr>
          <w:rFonts w:hint="eastAsia" w:ascii="黑体" w:hAnsi="黑体" w:eastAsia="黑体"/>
          <w:color w:val="auto"/>
          <w:sz w:val="36"/>
          <w:highlight w:val="none"/>
        </w:rPr>
        <w:t>第三章 项目技术、服务及商务要求</w:t>
      </w:r>
      <w:bookmarkEnd w:id="36"/>
      <w:bookmarkEnd w:id="37"/>
    </w:p>
    <w:p w14:paraId="16BF9EE0">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14:paraId="748C2517">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ascii="宋体" w:hAnsi="宋体" w:eastAsia="宋体" w:cs="Times New Roman"/>
          <w:b w:val="0"/>
          <w:bCs/>
          <w:color w:val="auto"/>
          <w:kern w:val="2"/>
          <w:sz w:val="24"/>
          <w:szCs w:val="24"/>
          <w:highlight w:val="none"/>
          <w:lang w:val="en-US" w:eastAsia="zh-CN" w:bidi="ar-SA"/>
        </w:rPr>
        <w:t>工程建设需要，须对该项目</w:t>
      </w:r>
      <w:r>
        <w:rPr>
          <w:rFonts w:hint="eastAsia" w:ascii="宋体" w:hAnsi="宋体" w:cs="Times New Roman"/>
          <w:b w:val="0"/>
          <w:bCs/>
          <w:color w:val="auto"/>
          <w:kern w:val="2"/>
          <w:sz w:val="24"/>
          <w:szCs w:val="24"/>
          <w:highlight w:val="none"/>
          <w:lang w:val="en-US" w:eastAsia="zh-CN" w:bidi="ar-SA"/>
        </w:rPr>
        <w:t>食堂</w:t>
      </w:r>
      <w:r>
        <w:rPr>
          <w:rFonts w:hint="eastAsia" w:ascii="宋体" w:hAnsi="宋体" w:eastAsia="宋体" w:cs="Times New Roman"/>
          <w:b w:val="0"/>
          <w:bCs/>
          <w:color w:val="auto"/>
          <w:kern w:val="2"/>
          <w:sz w:val="24"/>
          <w:szCs w:val="24"/>
          <w:highlight w:val="none"/>
          <w:lang w:val="en-US" w:eastAsia="zh-CN" w:bidi="ar-SA"/>
        </w:rPr>
        <w:t>建设所需要的</w:t>
      </w:r>
      <w:r>
        <w:rPr>
          <w:rFonts w:hint="eastAsia" w:ascii="宋体" w:hAnsi="宋体" w:cs="Times New Roman"/>
          <w:b w:val="0"/>
          <w:bCs/>
          <w:color w:val="auto"/>
          <w:kern w:val="2"/>
          <w:sz w:val="24"/>
          <w:szCs w:val="24"/>
          <w:highlight w:val="none"/>
          <w:lang w:val="en-US" w:eastAsia="zh-CN" w:bidi="ar-SA"/>
        </w:rPr>
        <w:t>地面砖及墙砖</w:t>
      </w:r>
      <w:r>
        <w:rPr>
          <w:rFonts w:hint="eastAsia" w:ascii="宋体" w:hAnsi="宋体" w:eastAsia="宋体" w:cs="Times New Roman"/>
          <w:b w:val="0"/>
          <w:bCs/>
          <w:color w:val="auto"/>
          <w:kern w:val="2"/>
          <w:sz w:val="24"/>
          <w:szCs w:val="24"/>
          <w:highlight w:val="none"/>
          <w:lang w:val="en-US" w:eastAsia="zh-CN" w:bidi="ar-SA"/>
        </w:rPr>
        <w:t>进行采购。</w:t>
      </w:r>
    </w:p>
    <w:p w14:paraId="2D674E47">
      <w:pPr>
        <w:outlineLvl w:val="1"/>
        <w:rPr>
          <w:rFonts w:hint="eastAsia" w:ascii="宋体" w:hAnsi="宋体"/>
          <w:b/>
          <w:color w:val="auto"/>
          <w:sz w:val="32"/>
          <w:highlight w:val="none"/>
        </w:rPr>
      </w:pPr>
      <w:bookmarkStart w:id="40" w:name="_Toc91771160"/>
      <w:bookmarkStart w:id="41" w:name="_Toc27434"/>
      <w:r>
        <w:rPr>
          <w:rFonts w:hint="eastAsia" w:ascii="宋体" w:hAnsi="宋体"/>
          <w:b/>
          <w:color w:val="auto"/>
          <w:sz w:val="32"/>
          <w:highlight w:val="none"/>
        </w:rPr>
        <w:t>二、技术要求</w:t>
      </w:r>
      <w:bookmarkEnd w:id="40"/>
      <w:bookmarkEnd w:id="41"/>
    </w:p>
    <w:p w14:paraId="104402AC">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ascii="宋体" w:hAnsi="宋体" w:cs="Times New Roman"/>
          <w:b w:val="0"/>
          <w:bCs/>
          <w:color w:val="auto"/>
          <w:kern w:val="2"/>
          <w:sz w:val="24"/>
          <w:szCs w:val="24"/>
          <w:highlight w:val="none"/>
          <w:lang w:val="en-US" w:eastAsia="zh-CN" w:bidi="ar-SA"/>
        </w:rPr>
        <w:t>地面砖及墙砖</w:t>
      </w:r>
      <w:r>
        <w:rPr>
          <w:rFonts w:hint="eastAsia" w:ascii="宋体" w:hAnsi="宋体" w:eastAsia="宋体" w:cs="Times New Roman"/>
          <w:b w:val="0"/>
          <w:bCs/>
          <w:color w:val="auto"/>
          <w:kern w:val="2"/>
          <w:sz w:val="24"/>
          <w:szCs w:val="24"/>
          <w:highlight w:val="none"/>
          <w:lang w:val="en-US" w:eastAsia="zh-CN" w:bidi="ar-SA"/>
        </w:rPr>
        <w:t>采购。</w:t>
      </w:r>
    </w:p>
    <w:p w14:paraId="0C8B7D6F">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ascii="宋体" w:hAnsi="宋体" w:eastAsia="宋体" w:cs="Times New Roman"/>
          <w:b w:val="0"/>
          <w:bCs/>
          <w:color w:val="auto"/>
          <w:kern w:val="2"/>
          <w:sz w:val="24"/>
          <w:szCs w:val="24"/>
          <w:highlight w:val="none"/>
          <w:lang w:val="en-US" w:eastAsia="zh-CN" w:bidi="ar-SA"/>
        </w:rPr>
        <w:t>工地</w:t>
      </w:r>
    </w:p>
    <w:p w14:paraId="2E312D16">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14:paraId="7746950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14:paraId="7ABF58A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3.2 货物必须符合或优于国家标准GB/T4100-2015及最新国家标准规范等。</w:t>
      </w:r>
    </w:p>
    <w:p w14:paraId="1F5AEB44">
      <w:pPr>
        <w:pStyle w:val="5"/>
        <w:widowControl w:val="0"/>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3.3 供应商须</w:t>
      </w:r>
      <w:r>
        <w:rPr>
          <w:rFonts w:hint="eastAsia" w:ascii="宋体" w:hAnsi="宋体" w:cs="Times New Roman"/>
          <w:b w:val="0"/>
          <w:bCs/>
          <w:color w:val="auto"/>
          <w:kern w:val="2"/>
          <w:sz w:val="24"/>
          <w:szCs w:val="24"/>
          <w:highlight w:val="none"/>
          <w:lang w:val="en-US" w:eastAsia="zh-CN" w:bidi="ar-SA"/>
        </w:rPr>
        <w:t>在</w:t>
      </w:r>
      <w:r>
        <w:rPr>
          <w:rFonts w:hint="eastAsia" w:ascii="宋体" w:hAnsi="宋体"/>
          <w:bCs/>
          <w:color w:val="auto"/>
          <w:sz w:val="24"/>
          <w:szCs w:val="24"/>
          <w:highlight w:val="none"/>
          <w:lang w:val="en-US" w:eastAsia="zh-CN"/>
        </w:rPr>
        <w:t>采购人发放中选通知书之前，供应商接到采购人通知后3日历天内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14:paraId="4258693A">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3.4 货物制造质量出现问题，供应商应负责三包（包修、包换、包退），费用由供应商负担，采购人有权到供应商生产场地检查货物质量和生产进度。</w:t>
      </w:r>
    </w:p>
    <w:p w14:paraId="17EBED2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3.5 货物到现场后由于采购人保管不当造成的质量问题，供应商亦应负责修理，但费用由采购人负担。</w:t>
      </w:r>
    </w:p>
    <w:p w14:paraId="1BFFB312">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根据项目施工进度，供应商对于面砖的退换货应满足采购人的要求。各规格面砖如有节余，节余部分在不影响二次销售的情况下可退还给供应商（退货的上下车、运输等费用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14:paraId="56DCEF38">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 xml:space="preserve">3.7 </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14:paraId="4AD3BFB2">
      <w:pPr>
        <w:pStyle w:val="5"/>
        <w:rPr>
          <w:rFonts w:hint="eastAsia"/>
          <w:lang w:val="en-US" w:eastAsia="zh-CN"/>
        </w:rPr>
      </w:pPr>
    </w:p>
    <w:p w14:paraId="368E5D87">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3.8 交货过程中如发现损坏等质量不合格情况，供应商应在接到采购人通知后2日内免费无条件予以更换，否则采购人有权拒绝收货。</w:t>
      </w:r>
    </w:p>
    <w:p w14:paraId="137E04E2">
      <w:pPr>
        <w:pStyle w:val="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3.9供应商将货物运输到现场并卸货到现场指定位置后采购人即进行清点和验收，验收合格后货物出现的破损由采购人负责。</w:t>
      </w:r>
    </w:p>
    <w:p w14:paraId="5D097CB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10</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14:paraId="06F1CF3D">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14:paraId="2E61891F">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4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1"/>
        <w:gridCol w:w="698"/>
        <w:gridCol w:w="1050"/>
        <w:gridCol w:w="600"/>
        <w:gridCol w:w="573"/>
        <w:gridCol w:w="1036"/>
        <w:gridCol w:w="668"/>
        <w:gridCol w:w="900"/>
        <w:gridCol w:w="1118"/>
        <w:gridCol w:w="1418"/>
      </w:tblGrid>
      <w:tr w14:paraId="1EBD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361" w:type="dxa"/>
            <w:tcBorders>
              <w:top w:val="single" w:color="000000" w:sz="4" w:space="0"/>
              <w:left w:val="single" w:color="000000" w:sz="4" w:space="0"/>
              <w:bottom w:val="single" w:color="000000" w:sz="4" w:space="0"/>
              <w:right w:val="single" w:color="000000" w:sz="4" w:space="0"/>
            </w:tcBorders>
            <w:noWrap/>
            <w:vAlign w:val="center"/>
          </w:tcPr>
          <w:p w14:paraId="15CAC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98" w:type="dxa"/>
            <w:tcBorders>
              <w:top w:val="single" w:color="000000" w:sz="4" w:space="0"/>
              <w:left w:val="single" w:color="000000" w:sz="4" w:space="0"/>
              <w:bottom w:val="single" w:color="000000" w:sz="4" w:space="0"/>
              <w:right w:val="single" w:color="000000" w:sz="4" w:space="0"/>
            </w:tcBorders>
            <w:noWrap/>
            <w:vAlign w:val="center"/>
          </w:tcPr>
          <w:p w14:paraId="2F8F04C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材料名称</w:t>
            </w:r>
          </w:p>
        </w:tc>
        <w:tc>
          <w:tcPr>
            <w:tcW w:w="1050" w:type="dxa"/>
            <w:tcBorders>
              <w:top w:val="single" w:color="000000" w:sz="4" w:space="0"/>
              <w:left w:val="single" w:color="000000" w:sz="4" w:space="0"/>
              <w:bottom w:val="single" w:color="000000" w:sz="4" w:space="0"/>
              <w:right w:val="single" w:color="000000" w:sz="4" w:space="0"/>
            </w:tcBorders>
            <w:noWrap/>
            <w:vAlign w:val="center"/>
          </w:tcPr>
          <w:p w14:paraId="00065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1"/>
                <w:szCs w:val="21"/>
                <w:u w:val="none"/>
                <w:lang w:val="en-US" w:eastAsia="zh-CN" w:bidi="ar"/>
              </w:rPr>
              <w:t>（mm）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D509">
            <w:pPr>
              <w:keepNext w:val="0"/>
              <w:keepLines w:val="0"/>
              <w:widowControl/>
              <w:suppressLineNumbers w:val="0"/>
              <w:jc w:val="center"/>
              <w:textAlignment w:val="center"/>
              <w:rPr>
                <w:rFonts w:hint="eastAsia" w:ascii="方正黑体简体" w:hAnsi="方正黑体简体" w:eastAsia="方正黑体简体" w:cs="方正黑体简体"/>
                <w:i w:val="0"/>
                <w:iCs w:val="0"/>
                <w:color w:val="000000"/>
                <w:kern w:val="2"/>
                <w:sz w:val="21"/>
                <w:szCs w:val="21"/>
                <w:u w:val="none"/>
                <w:lang w:val="en-US" w:eastAsia="zh-CN" w:bidi="ar-SA"/>
              </w:rPr>
            </w:pPr>
            <w:r>
              <w:rPr>
                <w:rFonts w:hint="eastAsia" w:ascii="方正黑体简体" w:hAnsi="方正黑体简体" w:eastAsia="方正黑体简体" w:cs="方正黑体简体"/>
                <w:i w:val="0"/>
                <w:iCs w:val="0"/>
                <w:color w:val="000000"/>
                <w:kern w:val="0"/>
                <w:sz w:val="21"/>
                <w:szCs w:val="21"/>
                <w:u w:val="none"/>
                <w:lang w:val="en-US" w:eastAsia="zh-CN" w:bidi="ar"/>
              </w:rPr>
              <w:t>厚度</w:t>
            </w:r>
          </w:p>
        </w:tc>
        <w:tc>
          <w:tcPr>
            <w:tcW w:w="573" w:type="dxa"/>
            <w:tcBorders>
              <w:top w:val="single" w:color="000000" w:sz="4" w:space="0"/>
              <w:left w:val="single" w:color="000000" w:sz="4" w:space="0"/>
              <w:bottom w:val="single" w:color="000000" w:sz="4" w:space="0"/>
              <w:right w:val="single" w:color="000000" w:sz="4" w:space="0"/>
            </w:tcBorders>
            <w:noWrap/>
            <w:vAlign w:val="center"/>
          </w:tcPr>
          <w:p w14:paraId="373F8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36" w:type="dxa"/>
            <w:tcBorders>
              <w:top w:val="single" w:color="000000" w:sz="4" w:space="0"/>
              <w:left w:val="single" w:color="000000" w:sz="4" w:space="0"/>
              <w:bottom w:val="single" w:color="000000" w:sz="4" w:space="0"/>
              <w:right w:val="single" w:color="000000" w:sz="4" w:space="0"/>
            </w:tcBorders>
            <w:noWrap/>
            <w:vAlign w:val="center"/>
          </w:tcPr>
          <w:p w14:paraId="72F16C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w:t>
            </w:r>
          </w:p>
          <w:p w14:paraId="1E67B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362CF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使用部位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4D7120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控制单价（含税13%）（元）</w:t>
            </w: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44D7CE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合计（元）</w:t>
            </w:r>
          </w:p>
        </w:tc>
        <w:tc>
          <w:tcPr>
            <w:tcW w:w="1418" w:type="dxa"/>
            <w:tcBorders>
              <w:top w:val="single" w:color="000000" w:sz="4" w:space="0"/>
              <w:left w:val="single" w:color="000000" w:sz="4" w:space="0"/>
              <w:bottom w:val="single" w:color="000000" w:sz="4" w:space="0"/>
              <w:right w:val="single" w:color="000000" w:sz="4" w:space="0"/>
            </w:tcBorders>
            <w:noWrap/>
            <w:vAlign w:val="center"/>
          </w:tcPr>
          <w:p w14:paraId="63787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图样</w:t>
            </w:r>
          </w:p>
        </w:tc>
      </w:tr>
      <w:tr w14:paraId="1467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4"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5F0AA1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6AE1DEA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015BD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800*800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E3DD30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3FDDC9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451339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1340.35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6EBD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餐厅、包间地砖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7EFA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37.00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ED5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49592.95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949B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42975" cy="1257300"/>
                  <wp:effectExtent l="0" t="0" r="9525" b="0"/>
                  <wp:docPr id="20"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IMG_256"/>
                          <pic:cNvPicPr>
                            <a:picLocks noChangeAspect="1"/>
                          </pic:cNvPicPr>
                        </pic:nvPicPr>
                        <pic:blipFill>
                          <a:blip r:embed="rId24"/>
                          <a:stretch>
                            <a:fillRect/>
                          </a:stretch>
                        </pic:blipFill>
                        <pic:spPr>
                          <a:xfrm>
                            <a:off x="0" y="0"/>
                            <a:ext cx="942975" cy="1257300"/>
                          </a:xfrm>
                          <a:prstGeom prst="rect">
                            <a:avLst/>
                          </a:prstGeom>
                          <a:noFill/>
                          <a:ln w="9525">
                            <a:noFill/>
                          </a:ln>
                        </pic:spPr>
                      </pic:pic>
                    </a:graphicData>
                  </a:graphic>
                </wp:inline>
              </w:drawing>
            </w:r>
          </w:p>
        </w:tc>
      </w:tr>
      <w:tr w14:paraId="0225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9"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48BA0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C2317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99F64D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400*800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0D168CE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5E08C0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EED9AE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115.00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D8B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餐厅、包间墙裙</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49A6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944F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3105.00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A3EA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42975" cy="1257300"/>
                  <wp:effectExtent l="0" t="0" r="9525" b="0"/>
                  <wp:docPr id="21" name="图片 8"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descr="IMG_257"/>
                          <pic:cNvPicPr>
                            <a:picLocks noChangeAspect="1"/>
                          </pic:cNvPicPr>
                        </pic:nvPicPr>
                        <pic:blipFill>
                          <a:blip r:embed="rId25"/>
                          <a:stretch>
                            <a:fillRect/>
                          </a:stretch>
                        </pic:blipFill>
                        <pic:spPr>
                          <a:xfrm>
                            <a:off x="0" y="0"/>
                            <a:ext cx="942975" cy="1257300"/>
                          </a:xfrm>
                          <a:prstGeom prst="rect">
                            <a:avLst/>
                          </a:prstGeom>
                          <a:noFill/>
                          <a:ln w="9525">
                            <a:noFill/>
                          </a:ln>
                        </pic:spPr>
                      </pic:pic>
                    </a:graphicData>
                  </a:graphic>
                </wp:inline>
              </w:drawing>
            </w:r>
          </w:p>
        </w:tc>
      </w:tr>
      <w:tr w14:paraId="635E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7EFA7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284B3AE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827B16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400*400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CF3D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3525349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F4A6E2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FF0000"/>
                <w:kern w:val="0"/>
                <w:sz w:val="21"/>
                <w:szCs w:val="21"/>
                <w:u w:val="none"/>
                <w:lang w:val="en-US" w:eastAsia="zh-CN" w:bidi="ar"/>
              </w:rPr>
              <w:t xml:space="preserve">72.00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5165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卫生间地砖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6FA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31.00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852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2232.00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0A77C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52500" cy="714375"/>
                  <wp:effectExtent l="0" t="0" r="0" b="9525"/>
                  <wp:docPr id="22"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descr="IMG_258"/>
                          <pic:cNvPicPr>
                            <a:picLocks noChangeAspect="1"/>
                          </pic:cNvPicPr>
                        </pic:nvPicPr>
                        <pic:blipFill>
                          <a:blip r:embed="rId26"/>
                          <a:stretch>
                            <a:fillRect/>
                          </a:stretch>
                        </pic:blipFill>
                        <pic:spPr>
                          <a:xfrm>
                            <a:off x="0" y="0"/>
                            <a:ext cx="952500" cy="714375"/>
                          </a:xfrm>
                          <a:prstGeom prst="rect">
                            <a:avLst/>
                          </a:prstGeom>
                          <a:noFill/>
                          <a:ln w="9525">
                            <a:noFill/>
                          </a:ln>
                        </pic:spPr>
                      </pic:pic>
                    </a:graphicData>
                  </a:graphic>
                </wp:inline>
              </w:drawing>
            </w:r>
          </w:p>
        </w:tc>
      </w:tr>
      <w:tr w14:paraId="38C4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7DE114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FA8A60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0B2E28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D7B249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7A7A18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2052C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215.27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3150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卫生间墙砖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B788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BF7E1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4735.94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AF5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42975" cy="1257300"/>
                  <wp:effectExtent l="0" t="0" r="9525" b="0"/>
                  <wp:docPr id="23"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descr="IMG_259"/>
                          <pic:cNvPicPr>
                            <a:picLocks noChangeAspect="1"/>
                          </pic:cNvPicPr>
                        </pic:nvPicPr>
                        <pic:blipFill>
                          <a:blip r:embed="rId27"/>
                          <a:stretch>
                            <a:fillRect/>
                          </a:stretch>
                        </pic:blipFill>
                        <pic:spPr>
                          <a:xfrm>
                            <a:off x="0" y="0"/>
                            <a:ext cx="942975" cy="1257300"/>
                          </a:xfrm>
                          <a:prstGeom prst="rect">
                            <a:avLst/>
                          </a:prstGeom>
                          <a:noFill/>
                          <a:ln w="9525">
                            <a:noFill/>
                          </a:ln>
                        </pic:spPr>
                      </pic:pic>
                    </a:graphicData>
                  </a:graphic>
                </wp:inline>
              </w:drawing>
            </w:r>
          </w:p>
        </w:tc>
      </w:tr>
      <w:tr w14:paraId="0588C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1EE112E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4B3733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38D04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600*600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2496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57A7C19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2CCAC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182.31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14D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厨房地砖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94B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25.00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92E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4557.75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B4D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42975" cy="1257300"/>
                  <wp:effectExtent l="0" t="0" r="9525" b="0"/>
                  <wp:docPr id="24" name="图片 1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descr="IMG_260"/>
                          <pic:cNvPicPr>
                            <a:picLocks noChangeAspect="1"/>
                          </pic:cNvPicPr>
                        </pic:nvPicPr>
                        <pic:blipFill>
                          <a:blip r:embed="rId28"/>
                          <a:stretch>
                            <a:fillRect/>
                          </a:stretch>
                        </pic:blipFill>
                        <pic:spPr>
                          <a:xfrm>
                            <a:off x="0" y="0"/>
                            <a:ext cx="942975" cy="1257300"/>
                          </a:xfrm>
                          <a:prstGeom prst="rect">
                            <a:avLst/>
                          </a:prstGeom>
                          <a:noFill/>
                          <a:ln w="9525">
                            <a:noFill/>
                          </a:ln>
                        </pic:spPr>
                      </pic:pic>
                    </a:graphicData>
                  </a:graphic>
                </wp:inline>
              </w:drawing>
            </w:r>
          </w:p>
        </w:tc>
      </w:tr>
      <w:tr w14:paraId="32B4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678E450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03CB66B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19941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AB0A0D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296FBE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87C35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578.86 </w:t>
            </w: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7AB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厨房墙砖</w:t>
            </w: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193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22.00 </w:t>
            </w: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ABA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12734.92 </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88838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drawing>
                <wp:inline distT="0" distB="0" distL="114300" distR="114300">
                  <wp:extent cx="942975" cy="1257300"/>
                  <wp:effectExtent l="0" t="0" r="9525" b="0"/>
                  <wp:docPr id="25"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2" descr="IMG_261"/>
                          <pic:cNvPicPr>
                            <a:picLocks noChangeAspect="1"/>
                          </pic:cNvPicPr>
                        </pic:nvPicPr>
                        <pic:blipFill>
                          <a:blip r:embed="rId29"/>
                          <a:stretch>
                            <a:fillRect/>
                          </a:stretch>
                        </pic:blipFill>
                        <pic:spPr>
                          <a:xfrm>
                            <a:off x="0" y="0"/>
                            <a:ext cx="942975" cy="1257300"/>
                          </a:xfrm>
                          <a:prstGeom prst="rect">
                            <a:avLst/>
                          </a:prstGeom>
                          <a:noFill/>
                          <a:ln w="9525">
                            <a:noFill/>
                          </a:ln>
                        </pic:spPr>
                      </pic:pic>
                    </a:graphicData>
                  </a:graphic>
                </wp:inline>
              </w:drawing>
            </w:r>
          </w:p>
        </w:tc>
      </w:tr>
      <w:tr w14:paraId="5E27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61" w:type="dxa"/>
            <w:tcBorders>
              <w:top w:val="single" w:color="000000" w:sz="4" w:space="0"/>
              <w:left w:val="single" w:color="000000" w:sz="4" w:space="0"/>
              <w:bottom w:val="single" w:color="000000" w:sz="4" w:space="0"/>
              <w:right w:val="single" w:color="000000" w:sz="4" w:space="0"/>
            </w:tcBorders>
            <w:noWrap w:val="0"/>
            <w:vAlign w:val="center"/>
          </w:tcPr>
          <w:p w14:paraId="074CEA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98" w:type="dxa"/>
            <w:tcBorders>
              <w:top w:val="single" w:color="000000" w:sz="4" w:space="0"/>
              <w:left w:val="single" w:color="000000" w:sz="4" w:space="0"/>
              <w:bottom w:val="single" w:color="000000" w:sz="4" w:space="0"/>
              <w:right w:val="single" w:color="000000" w:sz="4" w:space="0"/>
            </w:tcBorders>
            <w:noWrap w:val="0"/>
            <w:vAlign w:val="center"/>
          </w:tcPr>
          <w:p w14:paraId="74C0E65B">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F66A42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48D7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573" w:type="dxa"/>
            <w:tcBorders>
              <w:top w:val="single" w:color="000000" w:sz="4" w:space="0"/>
              <w:left w:val="single" w:color="000000" w:sz="4" w:space="0"/>
              <w:bottom w:val="single" w:color="000000" w:sz="4" w:space="0"/>
              <w:right w:val="single" w:color="000000" w:sz="4" w:space="0"/>
            </w:tcBorders>
            <w:noWrap w:val="0"/>
            <w:vAlign w:val="center"/>
          </w:tcPr>
          <w:p w14:paraId="1C8A42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79274C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66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D61BC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2FAB1">
            <w:pPr>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1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584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76958.56</w:t>
            </w:r>
          </w:p>
        </w:tc>
        <w:tc>
          <w:tcPr>
            <w:tcW w:w="14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E3290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14:paraId="1501FA6B">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14:paraId="2299E9D7">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4.2.1 各类面砖均不得有结构分层缺陷存在。</w:t>
      </w:r>
    </w:p>
    <w:p w14:paraId="01E861DB">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4.2.2 面砖表面应平整、洁净、色泽均匀，无裂痕和缺损。</w:t>
      </w:r>
    </w:p>
    <w:p w14:paraId="326A09B7">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4.2.3 装卸面砖时，不得碰撞摔打，必须用纸箱包装供应，进场的箱内砖不得有破损现象。</w:t>
      </w:r>
    </w:p>
    <w:p w14:paraId="13A05911">
      <w:pPr>
        <w:ind w:firstLine="480" w:firstLineChars="200"/>
        <w:rPr>
          <w:rFonts w:hint="default" w:ascii="宋体" w:hAnsi="宋体"/>
          <w:bCs/>
          <w:color w:val="auto"/>
          <w:sz w:val="24"/>
          <w:highlight w:val="none"/>
          <w:lang w:val="en-US" w:eastAsia="zh-CN"/>
        </w:rPr>
      </w:pPr>
      <w:r>
        <w:rPr>
          <w:rFonts w:hint="eastAsia" w:ascii="宋体" w:hAnsi="宋体" w:cs="Times New Roman"/>
          <w:bCs/>
          <w:color w:val="auto"/>
          <w:sz w:val="24"/>
          <w:highlight w:val="none"/>
          <w:lang w:val="en-US" w:eastAsia="zh-CN"/>
        </w:rPr>
        <w:t>4.2.4报价产品的颜色须与</w:t>
      </w:r>
      <w:r>
        <w:rPr>
          <w:rFonts w:hint="eastAsia" w:ascii="宋体" w:hAnsi="宋体" w:eastAsia="宋体" w:cs="Times New Roman"/>
          <w:b w:val="0"/>
          <w:bCs/>
          <w:color w:val="auto"/>
          <w:kern w:val="2"/>
          <w:sz w:val="24"/>
          <w:szCs w:val="24"/>
          <w:highlight w:val="none"/>
          <w:lang w:val="en-US" w:eastAsia="zh-CN" w:bidi="ar-SA"/>
        </w:rPr>
        <w:t>技术参数明细表</w:t>
      </w:r>
      <w:r>
        <w:rPr>
          <w:rFonts w:hint="eastAsia" w:ascii="宋体" w:hAnsi="宋体" w:cs="Times New Roman"/>
          <w:b w:val="0"/>
          <w:bCs/>
          <w:color w:val="auto"/>
          <w:kern w:val="2"/>
          <w:sz w:val="24"/>
          <w:szCs w:val="24"/>
          <w:highlight w:val="none"/>
          <w:lang w:val="en-US" w:eastAsia="zh-CN" w:bidi="ar-SA"/>
        </w:rPr>
        <w:t>中图样一致或相近。</w:t>
      </w:r>
    </w:p>
    <w:p w14:paraId="5A8C7F20">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14:paraId="745EB662">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14:paraId="3B245EC4">
      <w:pPr>
        <w:pStyle w:val="5"/>
        <w:widowControl/>
        <w:spacing w:line="480" w:lineRule="exact"/>
        <w:ind w:firstLine="480" w:firstLineChars="200"/>
        <w:rPr>
          <w:rFonts w:hint="default" w:ascii="宋体" w:hAnsi="宋体"/>
          <w:bCs/>
          <w:color w:val="auto"/>
          <w:sz w:val="24"/>
          <w:highlight w:val="none"/>
          <w:lang w:val="en-US" w:eastAsia="zh-CN"/>
        </w:rPr>
      </w:pPr>
      <w:r>
        <w:rPr>
          <w:rFonts w:hint="eastAsia" w:ascii="宋体" w:hAnsi="宋体"/>
          <w:bCs/>
          <w:color w:val="auto"/>
          <w:sz w:val="24"/>
          <w:highlight w:val="none"/>
          <w:lang w:val="en-US" w:eastAsia="zh-CN"/>
        </w:rPr>
        <w:t>2、送样要求：供应商递交响应文件时须同时提供本次所有采购货物样品（小样）一份，小样上须（正面或背面）注明使用部位。样品材质、颜色等须与正式供货产品一致。</w:t>
      </w:r>
    </w:p>
    <w:p w14:paraId="404DC3E0">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14:paraId="12C89CE9">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14:paraId="1F972366">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14:paraId="0EDF7E36">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3、付款方式：甲方验收合格完毕后10日内支付至结算价款的97%，剩余3%作为质保金。质保期满（</w:t>
      </w:r>
      <w:r>
        <w:rPr>
          <w:rFonts w:hint="eastAsia" w:ascii="宋体" w:hAnsi="宋体" w:cs="Times New Roman"/>
          <w:bCs/>
          <w:color w:val="auto"/>
          <w:sz w:val="24"/>
          <w:highlight w:val="none"/>
          <w:lang w:val="en-US" w:eastAsia="zh-CN"/>
        </w:rPr>
        <w:t>1</w:t>
      </w:r>
      <w:r>
        <w:rPr>
          <w:rFonts w:hint="eastAsia" w:ascii="宋体" w:hAnsi="宋体" w:eastAsia="宋体" w:cs="Times New Roman"/>
          <w:bCs/>
          <w:color w:val="auto"/>
          <w:sz w:val="24"/>
          <w:highlight w:val="none"/>
          <w:lang w:val="en-US" w:eastAsia="zh-CN"/>
        </w:rPr>
        <w:t>年）经采购人、使用单位确认无质量缺陷后十五个工作日内无息全额退还，但不免除其他还在质保期内的维修责任。每次付款前，供应商应向采购人出具等额的增值税专用发票，否则采购人有权延迟支付。</w:t>
      </w:r>
    </w:p>
    <w:p w14:paraId="4DE42DCC">
      <w:pPr>
        <w:pStyle w:val="5"/>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14:paraId="291AF64C">
      <w:pPr>
        <w:tabs>
          <w:tab w:val="left" w:pos="7665"/>
        </w:tabs>
        <w:spacing w:line="400" w:lineRule="exact"/>
        <w:ind w:firstLine="480"/>
        <w:rPr>
          <w:rFonts w:hint="eastAsia" w:ascii="宋体" w:hAnsi="宋体"/>
          <w:bCs/>
          <w:color w:val="auto"/>
          <w:sz w:val="24"/>
          <w:highlight w:val="none"/>
        </w:rPr>
      </w:pPr>
    </w:p>
    <w:p w14:paraId="497AD72F">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2" w:name="_Toc91771163"/>
      <w:bookmarkStart w:id="43" w:name="_Toc1938"/>
      <w:r>
        <w:rPr>
          <w:rFonts w:hint="eastAsia" w:ascii="黑体" w:hAnsi="黑体" w:eastAsia="黑体"/>
          <w:color w:val="auto"/>
          <w:sz w:val="36"/>
          <w:highlight w:val="none"/>
        </w:rPr>
        <w:t>第四章 响应文件格式</w:t>
      </w:r>
      <w:bookmarkEnd w:id="42"/>
      <w:bookmarkEnd w:id="43"/>
    </w:p>
    <w:p w14:paraId="3A75C67C">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7414D1D0">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4B9798EA">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2104B9EF">
      <w:pPr>
        <w:jc w:val="center"/>
        <w:rPr>
          <w:rFonts w:hint="eastAsia"/>
          <w:b/>
          <w:color w:val="auto"/>
          <w:sz w:val="32"/>
          <w:szCs w:val="32"/>
          <w:highlight w:val="none"/>
        </w:rPr>
      </w:pPr>
    </w:p>
    <w:p w14:paraId="07880ACD">
      <w:pPr>
        <w:jc w:val="center"/>
        <w:rPr>
          <w:rFonts w:hint="eastAsia"/>
          <w:b/>
          <w:color w:val="auto"/>
          <w:sz w:val="32"/>
          <w:szCs w:val="32"/>
          <w:highlight w:val="none"/>
        </w:rPr>
      </w:pPr>
    </w:p>
    <w:p w14:paraId="3D03C9E9">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XYJCCG[2025]-049</w:t>
      </w:r>
    </w:p>
    <w:p w14:paraId="45D0BBFC">
      <w:pPr>
        <w:pStyle w:val="5"/>
        <w:rPr>
          <w:rFonts w:hint="eastAsia"/>
          <w:color w:val="auto"/>
          <w:highlight w:val="none"/>
        </w:rPr>
      </w:pPr>
    </w:p>
    <w:p w14:paraId="0EC1CF8B">
      <w:pPr>
        <w:rPr>
          <w:rFonts w:hint="eastAsia" w:ascii="宋体"/>
          <w:b/>
          <w:color w:val="auto"/>
          <w:sz w:val="36"/>
          <w:szCs w:val="36"/>
          <w:highlight w:val="none"/>
        </w:rPr>
      </w:pPr>
    </w:p>
    <w:p w14:paraId="2409068D">
      <w:pPr>
        <w:jc w:val="center"/>
        <w:rPr>
          <w:rFonts w:hint="eastAsia" w:ascii="宋体"/>
          <w:b/>
          <w:color w:val="auto"/>
          <w:sz w:val="52"/>
          <w:szCs w:val="52"/>
          <w:highlight w:val="none"/>
        </w:rPr>
      </w:pPr>
    </w:p>
    <w:p w14:paraId="24AA8DD4">
      <w:pPr>
        <w:jc w:val="center"/>
        <w:rPr>
          <w:rFonts w:hint="eastAsia" w:ascii="宋体"/>
          <w:b/>
          <w:color w:val="auto"/>
          <w:sz w:val="52"/>
          <w:szCs w:val="52"/>
          <w:highlight w:val="none"/>
          <w:lang w:eastAsia="zh-CN"/>
        </w:rPr>
      </w:pPr>
      <w:r>
        <w:rPr>
          <w:rFonts w:hint="eastAsia" w:ascii="宋体"/>
          <w:b/>
          <w:color w:val="auto"/>
          <w:sz w:val="52"/>
          <w:szCs w:val="52"/>
          <w:highlight w:val="none"/>
          <w:lang w:eastAsia="zh-CN"/>
        </w:rPr>
        <w:t>游湾小学装修改造项目</w:t>
      </w:r>
    </w:p>
    <w:p w14:paraId="3CB6FF5E">
      <w:pPr>
        <w:jc w:val="center"/>
        <w:rPr>
          <w:rFonts w:hint="eastAsia" w:ascii="宋体"/>
          <w:b/>
          <w:color w:val="auto"/>
          <w:sz w:val="52"/>
          <w:szCs w:val="52"/>
          <w:highlight w:val="none"/>
        </w:rPr>
      </w:pPr>
      <w:r>
        <w:rPr>
          <w:rFonts w:hint="eastAsia" w:ascii="宋体"/>
          <w:b/>
          <w:color w:val="auto"/>
          <w:sz w:val="52"/>
          <w:szCs w:val="52"/>
          <w:highlight w:val="none"/>
          <w:lang w:eastAsia="zh-CN"/>
        </w:rPr>
        <w:t>地面砖及墙砖采购</w:t>
      </w:r>
    </w:p>
    <w:p w14:paraId="06AF25FE">
      <w:pPr>
        <w:pStyle w:val="5"/>
        <w:rPr>
          <w:rFonts w:hint="eastAsia"/>
          <w:color w:val="auto"/>
          <w:highlight w:val="none"/>
        </w:rPr>
      </w:pPr>
    </w:p>
    <w:p w14:paraId="780584F4">
      <w:pPr>
        <w:pStyle w:val="20"/>
        <w:ind w:firstLine="420"/>
        <w:rPr>
          <w:rFonts w:hint="eastAsia"/>
          <w:color w:val="auto"/>
          <w:highlight w:val="none"/>
        </w:rPr>
      </w:pPr>
    </w:p>
    <w:p w14:paraId="0401D0BF">
      <w:pPr>
        <w:rPr>
          <w:rFonts w:hint="eastAsia"/>
          <w:color w:val="auto"/>
          <w:highlight w:val="none"/>
        </w:rPr>
      </w:pPr>
    </w:p>
    <w:p w14:paraId="20135E2C">
      <w:pPr>
        <w:rPr>
          <w:rFonts w:hint="eastAsia"/>
          <w:color w:val="auto"/>
          <w:highlight w:val="none"/>
        </w:rPr>
      </w:pPr>
    </w:p>
    <w:p w14:paraId="28A6E7AE">
      <w:pPr>
        <w:rPr>
          <w:rFonts w:hint="eastAsia"/>
          <w:color w:val="auto"/>
          <w:highlight w:val="none"/>
        </w:rPr>
      </w:pPr>
    </w:p>
    <w:p w14:paraId="4C2ED158">
      <w:pPr>
        <w:pStyle w:val="5"/>
        <w:rPr>
          <w:rFonts w:hint="eastAsia"/>
          <w:color w:val="auto"/>
          <w:highlight w:val="none"/>
        </w:rPr>
      </w:pPr>
    </w:p>
    <w:p w14:paraId="07055F86">
      <w:pPr>
        <w:pStyle w:val="5"/>
        <w:spacing w:line="360" w:lineRule="auto"/>
        <w:rPr>
          <w:rFonts w:hint="eastAsia"/>
          <w:color w:val="auto"/>
          <w:highlight w:val="none"/>
        </w:rPr>
      </w:pPr>
    </w:p>
    <w:p w14:paraId="565D3433">
      <w:pPr>
        <w:spacing w:line="360" w:lineRule="auto"/>
        <w:rPr>
          <w:rFonts w:hint="eastAsia"/>
          <w:color w:val="auto"/>
          <w:highlight w:val="none"/>
        </w:rPr>
      </w:pPr>
    </w:p>
    <w:p w14:paraId="408CE997">
      <w:pPr>
        <w:pStyle w:val="5"/>
        <w:spacing w:line="360" w:lineRule="auto"/>
        <w:rPr>
          <w:rFonts w:hint="eastAsia"/>
          <w:color w:val="auto"/>
          <w:highlight w:val="none"/>
        </w:rPr>
      </w:pPr>
    </w:p>
    <w:p w14:paraId="453AC294">
      <w:pPr>
        <w:pStyle w:val="5"/>
        <w:rPr>
          <w:rFonts w:hint="eastAsia"/>
          <w:color w:val="auto"/>
          <w:highlight w:val="none"/>
        </w:rPr>
      </w:pPr>
    </w:p>
    <w:p w14:paraId="4905CC5B">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3A3889FC">
      <w:pPr>
        <w:pStyle w:val="5"/>
        <w:rPr>
          <w:rFonts w:hint="eastAsia"/>
          <w:color w:val="auto"/>
          <w:highlight w:val="none"/>
        </w:rPr>
      </w:pPr>
    </w:p>
    <w:p w14:paraId="0A8CD8A6">
      <w:pPr>
        <w:spacing w:line="360" w:lineRule="auto"/>
        <w:jc w:val="center"/>
        <w:rPr>
          <w:rFonts w:hint="eastAsia"/>
          <w:b/>
          <w:color w:val="auto"/>
          <w:sz w:val="28"/>
          <w:szCs w:val="28"/>
          <w:highlight w:val="none"/>
        </w:rPr>
      </w:pPr>
    </w:p>
    <w:p w14:paraId="08ED78E7">
      <w:pPr>
        <w:spacing w:line="360" w:lineRule="auto"/>
        <w:jc w:val="center"/>
        <w:rPr>
          <w:rFonts w:hint="eastAsia"/>
          <w:b/>
          <w:color w:val="auto"/>
          <w:sz w:val="28"/>
          <w:szCs w:val="28"/>
          <w:highlight w:val="none"/>
        </w:rPr>
      </w:pPr>
    </w:p>
    <w:p w14:paraId="6EEC3B6B">
      <w:pPr>
        <w:pStyle w:val="5"/>
        <w:rPr>
          <w:rFonts w:hint="eastAsia"/>
          <w:color w:val="auto"/>
          <w:highlight w:val="none"/>
        </w:rPr>
      </w:pPr>
    </w:p>
    <w:p w14:paraId="1A90F9A2">
      <w:pPr>
        <w:pStyle w:val="20"/>
        <w:ind w:firstLine="420"/>
        <w:rPr>
          <w:rFonts w:hint="eastAsia"/>
          <w:color w:val="auto"/>
          <w:highlight w:val="none"/>
        </w:rPr>
      </w:pPr>
    </w:p>
    <w:p w14:paraId="0D8327EF">
      <w:pPr>
        <w:rPr>
          <w:rFonts w:hint="eastAsia"/>
          <w:color w:val="auto"/>
          <w:highlight w:val="none"/>
        </w:rPr>
      </w:pPr>
    </w:p>
    <w:p w14:paraId="5F9B0E2A">
      <w:pPr>
        <w:pStyle w:val="5"/>
        <w:rPr>
          <w:rFonts w:hint="eastAsia"/>
          <w:color w:val="auto"/>
          <w:highlight w:val="none"/>
        </w:rPr>
      </w:pPr>
    </w:p>
    <w:p w14:paraId="5B856418">
      <w:pPr>
        <w:pStyle w:val="20"/>
        <w:ind w:firstLine="420"/>
        <w:rPr>
          <w:rFonts w:hint="eastAsia"/>
          <w:color w:val="auto"/>
          <w:highlight w:val="none"/>
        </w:rPr>
      </w:pPr>
    </w:p>
    <w:p w14:paraId="0FDECD71">
      <w:pPr>
        <w:pStyle w:val="5"/>
        <w:rPr>
          <w:rFonts w:hint="eastAsia"/>
          <w:color w:val="auto"/>
          <w:highlight w:val="none"/>
        </w:rPr>
      </w:pPr>
    </w:p>
    <w:p w14:paraId="2BB01F16">
      <w:pPr>
        <w:pStyle w:val="5"/>
        <w:rPr>
          <w:rFonts w:hint="eastAsia"/>
          <w:color w:val="auto"/>
          <w:highlight w:val="none"/>
        </w:rPr>
      </w:pPr>
    </w:p>
    <w:p w14:paraId="7B86DE14">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2E9CFD4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77591BE3">
      <w:pPr>
        <w:spacing w:line="360" w:lineRule="auto"/>
        <w:ind w:firstLine="630" w:firstLineChars="196"/>
        <w:rPr>
          <w:b/>
          <w:color w:val="auto"/>
          <w:sz w:val="32"/>
          <w:szCs w:val="32"/>
          <w:highlight w:val="none"/>
        </w:rPr>
      </w:pPr>
      <w:r>
        <w:rPr>
          <w:b/>
          <w:color w:val="auto"/>
          <w:sz w:val="32"/>
          <w:szCs w:val="32"/>
          <w:highlight w:val="none"/>
        </w:rPr>
        <w:t>日    期：XXX年XXX月XXX日</w:t>
      </w:r>
    </w:p>
    <w:p w14:paraId="7561EE11">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17620"/>
      <w:bookmarkStart w:id="45" w:name="_Toc91771164"/>
      <w:r>
        <w:rPr>
          <w:rFonts w:hint="eastAsia" w:ascii="黑体" w:hAnsi="黑体" w:eastAsia="黑体" w:cs="Arial"/>
          <w:bCs/>
          <w:color w:val="auto"/>
          <w:sz w:val="32"/>
          <w:szCs w:val="32"/>
          <w:highlight w:val="none"/>
        </w:rPr>
        <w:t>一、报价函</w:t>
      </w:r>
      <w:bookmarkEnd w:id="44"/>
      <w:bookmarkEnd w:id="45"/>
    </w:p>
    <w:p w14:paraId="52FC4D02">
      <w:pPr>
        <w:spacing w:line="360" w:lineRule="auto"/>
        <w:rPr>
          <w:color w:val="auto"/>
          <w:sz w:val="24"/>
          <w:highlight w:val="none"/>
        </w:rPr>
      </w:pPr>
      <w:r>
        <w:rPr>
          <w:color w:val="auto"/>
          <w:sz w:val="24"/>
          <w:highlight w:val="none"/>
        </w:rPr>
        <w:t>XXX（采购人名称）：</w:t>
      </w:r>
    </w:p>
    <w:p w14:paraId="709B5D57">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5D206136">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16D21F68">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7AB16C3E">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71D5FCE8">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14:paraId="5B390133">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25156AD3">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14:paraId="565AFC24">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14:paraId="40CD344C">
      <w:pPr>
        <w:spacing w:line="360" w:lineRule="auto"/>
        <w:ind w:firstLine="480" w:firstLineChars="200"/>
        <w:jc w:val="left"/>
        <w:rPr>
          <w:color w:val="auto"/>
          <w:sz w:val="24"/>
          <w:highlight w:val="none"/>
        </w:rPr>
      </w:pPr>
    </w:p>
    <w:p w14:paraId="70E3B698">
      <w:pPr>
        <w:adjustRightInd w:val="0"/>
        <w:spacing w:line="360" w:lineRule="auto"/>
        <w:ind w:firstLine="480" w:firstLineChars="200"/>
        <w:jc w:val="left"/>
        <w:rPr>
          <w:color w:val="auto"/>
          <w:sz w:val="24"/>
          <w:highlight w:val="none"/>
        </w:rPr>
      </w:pPr>
    </w:p>
    <w:p w14:paraId="30A6D417">
      <w:pPr>
        <w:adjustRightInd w:val="0"/>
        <w:spacing w:line="360" w:lineRule="auto"/>
        <w:ind w:firstLine="480" w:firstLineChars="200"/>
        <w:jc w:val="left"/>
        <w:rPr>
          <w:color w:val="auto"/>
          <w:sz w:val="24"/>
          <w:highlight w:val="none"/>
        </w:rPr>
      </w:pPr>
    </w:p>
    <w:p w14:paraId="6855F043">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543F7BC7">
      <w:pPr>
        <w:spacing w:line="360" w:lineRule="auto"/>
        <w:ind w:firstLine="470" w:firstLineChars="196"/>
        <w:rPr>
          <w:color w:val="auto"/>
          <w:sz w:val="24"/>
          <w:highlight w:val="none"/>
        </w:rPr>
      </w:pPr>
      <w:r>
        <w:rPr>
          <w:color w:val="auto"/>
          <w:sz w:val="24"/>
          <w:highlight w:val="none"/>
        </w:rPr>
        <w:t>法定代表人或授权代表（签字或盖章）：XXX</w:t>
      </w:r>
    </w:p>
    <w:p w14:paraId="2107342F">
      <w:pPr>
        <w:spacing w:line="360" w:lineRule="auto"/>
        <w:ind w:firstLine="470" w:firstLineChars="196"/>
        <w:rPr>
          <w:color w:val="auto"/>
          <w:sz w:val="24"/>
          <w:highlight w:val="none"/>
        </w:rPr>
      </w:pPr>
      <w:r>
        <w:rPr>
          <w:color w:val="auto"/>
          <w:sz w:val="24"/>
          <w:highlight w:val="none"/>
        </w:rPr>
        <w:t>通讯地址：XXX</w:t>
      </w:r>
    </w:p>
    <w:p w14:paraId="78D71D52">
      <w:pPr>
        <w:spacing w:line="360" w:lineRule="auto"/>
        <w:ind w:firstLine="470" w:firstLineChars="196"/>
        <w:rPr>
          <w:color w:val="auto"/>
          <w:sz w:val="24"/>
          <w:highlight w:val="none"/>
        </w:rPr>
      </w:pPr>
      <w:r>
        <w:rPr>
          <w:color w:val="auto"/>
          <w:sz w:val="24"/>
          <w:highlight w:val="none"/>
        </w:rPr>
        <w:t>邮政编码：XXX</w:t>
      </w:r>
    </w:p>
    <w:p w14:paraId="63CB1B37">
      <w:pPr>
        <w:spacing w:line="360" w:lineRule="auto"/>
        <w:ind w:firstLine="470" w:firstLineChars="196"/>
        <w:rPr>
          <w:color w:val="auto"/>
          <w:sz w:val="24"/>
          <w:highlight w:val="none"/>
        </w:rPr>
      </w:pPr>
      <w:r>
        <w:rPr>
          <w:color w:val="auto"/>
          <w:sz w:val="24"/>
          <w:highlight w:val="none"/>
        </w:rPr>
        <w:t>联系电话：XXX</w:t>
      </w:r>
    </w:p>
    <w:p w14:paraId="2FE7B615">
      <w:pPr>
        <w:spacing w:line="360" w:lineRule="auto"/>
        <w:ind w:firstLine="470" w:firstLineChars="196"/>
        <w:rPr>
          <w:color w:val="auto"/>
          <w:sz w:val="24"/>
          <w:highlight w:val="none"/>
        </w:rPr>
      </w:pPr>
      <w:r>
        <w:rPr>
          <w:color w:val="auto"/>
          <w:sz w:val="24"/>
          <w:highlight w:val="none"/>
        </w:rPr>
        <w:t>传    真：XXX</w:t>
      </w:r>
    </w:p>
    <w:p w14:paraId="659545AF">
      <w:pPr>
        <w:spacing w:line="360" w:lineRule="auto"/>
        <w:ind w:firstLine="470" w:firstLineChars="196"/>
        <w:rPr>
          <w:color w:val="auto"/>
          <w:sz w:val="24"/>
          <w:highlight w:val="none"/>
        </w:rPr>
      </w:pPr>
      <w:r>
        <w:rPr>
          <w:color w:val="auto"/>
          <w:sz w:val="24"/>
          <w:highlight w:val="none"/>
        </w:rPr>
        <w:t>日    期：XXX年XXX月XXX日</w:t>
      </w:r>
    </w:p>
    <w:p w14:paraId="4D2CEB5B">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14:paraId="7D8B95E0">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55767123">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14:paraId="15166B77">
      <w:pPr>
        <w:pStyle w:val="5"/>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14:paraId="6ACEAD89">
      <w:pPr>
        <w:pStyle w:val="5"/>
        <w:rPr>
          <w:color w:val="auto"/>
          <w:highlight w:val="none"/>
        </w:rPr>
      </w:pPr>
    </w:p>
    <w:p w14:paraId="3CAA99BF">
      <w:pPr>
        <w:pStyle w:val="5"/>
        <w:rPr>
          <w:rFonts w:hint="eastAsia"/>
          <w:color w:val="auto"/>
          <w:highlight w:val="none"/>
        </w:rPr>
      </w:pPr>
    </w:p>
    <w:p w14:paraId="0A989360">
      <w:pPr>
        <w:pStyle w:val="5"/>
        <w:rPr>
          <w:rFonts w:hint="eastAsia"/>
          <w:color w:val="auto"/>
          <w:highlight w:val="none"/>
        </w:rPr>
      </w:pPr>
    </w:p>
    <w:p w14:paraId="3ACCDD1C">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6198"/>
      <w:bookmarkStart w:id="49"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14:paraId="05F26954">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73855C95">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404606A3">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69BA3493">
      <w:pPr>
        <w:pStyle w:val="5"/>
        <w:rPr>
          <w:rFonts w:hint="eastAsia"/>
          <w:color w:val="auto"/>
        </w:rPr>
      </w:pPr>
    </w:p>
    <w:p w14:paraId="234BF846">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3F2B6449">
      <w:pPr>
        <w:spacing w:line="360" w:lineRule="auto"/>
        <w:jc w:val="left"/>
        <w:rPr>
          <w:rFonts w:hint="eastAsia"/>
          <w:color w:val="auto"/>
          <w:sz w:val="24"/>
          <w:highlight w:val="none"/>
        </w:rPr>
      </w:pPr>
    </w:p>
    <w:p w14:paraId="55EEEAFB">
      <w:pPr>
        <w:spacing w:line="360" w:lineRule="auto"/>
        <w:jc w:val="left"/>
        <w:rPr>
          <w:rFonts w:hint="eastAsia"/>
          <w:color w:val="auto"/>
          <w:sz w:val="24"/>
          <w:highlight w:val="none"/>
        </w:rPr>
      </w:pPr>
      <w:r>
        <w:rPr>
          <w:rFonts w:hint="eastAsia"/>
          <w:color w:val="auto"/>
          <w:sz w:val="24"/>
          <w:highlight w:val="none"/>
        </w:rPr>
        <w:t>XXX（采购人名称）：</w:t>
      </w:r>
    </w:p>
    <w:p w14:paraId="570C4372">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0B7ADB7B">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02C3865D">
      <w:pPr>
        <w:spacing w:line="360" w:lineRule="auto"/>
        <w:ind w:firstLine="480" w:firstLineChars="200"/>
        <w:jc w:val="left"/>
        <w:rPr>
          <w:rFonts w:hint="eastAsia"/>
          <w:color w:val="auto"/>
          <w:sz w:val="24"/>
          <w:highlight w:val="none"/>
        </w:rPr>
      </w:pPr>
    </w:p>
    <w:p w14:paraId="1E42B32D">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4351EB00">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301CF944">
      <w:pPr>
        <w:spacing w:line="360" w:lineRule="auto"/>
        <w:ind w:firstLine="480" w:firstLineChars="200"/>
        <w:jc w:val="left"/>
        <w:rPr>
          <w:rFonts w:hint="eastAsia"/>
          <w:color w:val="auto"/>
          <w:sz w:val="24"/>
          <w:highlight w:val="none"/>
        </w:rPr>
      </w:pPr>
    </w:p>
    <w:p w14:paraId="5BC7A381">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18B3C14">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45F572B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081462B3">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1D97498">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1AE28920">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1E66FA08">
      <w:pPr>
        <w:spacing w:line="360" w:lineRule="auto"/>
        <w:ind w:firstLine="480" w:firstLineChars="200"/>
        <w:jc w:val="left"/>
        <w:rPr>
          <w:rFonts w:hint="eastAsia"/>
          <w:color w:val="auto"/>
          <w:sz w:val="24"/>
          <w:highlight w:val="none"/>
        </w:rPr>
      </w:pPr>
    </w:p>
    <w:p w14:paraId="4A8EFCA0">
      <w:pPr>
        <w:spacing w:line="400" w:lineRule="exact"/>
        <w:rPr>
          <w:rFonts w:hint="eastAsia"/>
          <w:color w:val="auto"/>
          <w:sz w:val="32"/>
          <w:highlight w:val="none"/>
        </w:rPr>
      </w:pPr>
    </w:p>
    <w:p w14:paraId="68F6DB9C">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3"/>
        <w:tblW w:w="82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
        <w:gridCol w:w="695"/>
        <w:gridCol w:w="1077"/>
        <w:gridCol w:w="641"/>
        <w:gridCol w:w="518"/>
        <w:gridCol w:w="996"/>
        <w:gridCol w:w="1173"/>
        <w:gridCol w:w="913"/>
        <w:gridCol w:w="913"/>
        <w:gridCol w:w="873"/>
      </w:tblGrid>
      <w:tr w14:paraId="572F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32" w:type="dxa"/>
            <w:tcBorders>
              <w:top w:val="single" w:color="000000" w:sz="4" w:space="0"/>
              <w:left w:val="single" w:color="000000" w:sz="4" w:space="0"/>
              <w:bottom w:val="single" w:color="000000" w:sz="4" w:space="0"/>
              <w:right w:val="single" w:color="000000" w:sz="4" w:space="0"/>
            </w:tcBorders>
            <w:noWrap/>
            <w:vAlign w:val="center"/>
          </w:tcPr>
          <w:p w14:paraId="6C0BC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06D3BE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材料名称</w:t>
            </w:r>
          </w:p>
        </w:tc>
        <w:tc>
          <w:tcPr>
            <w:tcW w:w="1077" w:type="dxa"/>
            <w:tcBorders>
              <w:top w:val="single" w:color="000000" w:sz="4" w:space="0"/>
              <w:left w:val="single" w:color="000000" w:sz="4" w:space="0"/>
              <w:bottom w:val="single" w:color="000000" w:sz="4" w:space="0"/>
              <w:right w:val="single" w:color="000000" w:sz="4" w:space="0"/>
            </w:tcBorders>
            <w:noWrap/>
            <w:vAlign w:val="center"/>
          </w:tcPr>
          <w:p w14:paraId="35AA71A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1"/>
                <w:szCs w:val="21"/>
                <w:u w:val="none"/>
                <w:lang w:val="en-US" w:eastAsia="zh-CN" w:bidi="ar"/>
              </w:rPr>
              <w:t>（mm）</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5922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厚度</w:t>
            </w:r>
          </w:p>
        </w:tc>
        <w:tc>
          <w:tcPr>
            <w:tcW w:w="518" w:type="dxa"/>
            <w:tcBorders>
              <w:top w:val="single" w:color="000000" w:sz="4" w:space="0"/>
              <w:left w:val="single" w:color="000000" w:sz="4" w:space="0"/>
              <w:bottom w:val="single" w:color="000000" w:sz="4" w:space="0"/>
              <w:right w:val="single" w:color="000000" w:sz="4" w:space="0"/>
            </w:tcBorders>
            <w:noWrap/>
            <w:vAlign w:val="center"/>
          </w:tcPr>
          <w:p w14:paraId="63CEB6E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0"/>
                <w:sz w:val="21"/>
                <w:szCs w:val="21"/>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noWrap/>
            <w:vAlign w:val="center"/>
          </w:tcPr>
          <w:p w14:paraId="15AC67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w:t>
            </w:r>
          </w:p>
          <w:p w14:paraId="41E4D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4138D2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方正黑体简体" w:hAnsi="方正黑体简体" w:eastAsia="方正黑体简体" w:cs="方正黑体简体"/>
                <w:i w:val="0"/>
                <w:iCs w:val="0"/>
                <w:color w:val="000000"/>
                <w:kern w:val="0"/>
                <w:sz w:val="21"/>
                <w:szCs w:val="21"/>
                <w:u w:val="none"/>
                <w:lang w:val="en-US" w:eastAsia="zh-CN" w:bidi="ar"/>
              </w:rPr>
              <w:t>使用部位</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C7C808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控制单价（含税13%）（元）</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6C518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投标单价（元）</w:t>
            </w:r>
          </w:p>
        </w:tc>
        <w:tc>
          <w:tcPr>
            <w:tcW w:w="873" w:type="dxa"/>
            <w:tcBorders>
              <w:top w:val="single" w:color="000000" w:sz="4" w:space="0"/>
              <w:left w:val="single" w:color="000000" w:sz="4" w:space="0"/>
              <w:bottom w:val="single" w:color="000000" w:sz="4" w:space="0"/>
              <w:right w:val="single" w:color="000000" w:sz="4" w:space="0"/>
            </w:tcBorders>
            <w:noWrap/>
            <w:vAlign w:val="center"/>
          </w:tcPr>
          <w:p w14:paraId="014475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含税</w:t>
            </w:r>
            <w:r>
              <w:rPr>
                <w:rFonts w:hint="eastAsia" w:ascii="宋体" w:hAnsi="宋体" w:eastAsia="宋体" w:cs="宋体"/>
                <w:i w:val="0"/>
                <w:iCs w:val="0"/>
                <w:color w:val="000000"/>
                <w:kern w:val="0"/>
                <w:sz w:val="21"/>
                <w:szCs w:val="21"/>
                <w:u w:val="none"/>
                <w:lang w:val="en-US" w:eastAsia="zh-CN" w:bidi="ar"/>
              </w:rPr>
              <w:t>投标</w:t>
            </w:r>
            <w:r>
              <w:rPr>
                <w:rFonts w:hint="eastAsia" w:ascii="宋体" w:hAnsi="宋体" w:cs="宋体"/>
                <w:i w:val="0"/>
                <w:iCs w:val="0"/>
                <w:color w:val="000000"/>
                <w:kern w:val="0"/>
                <w:sz w:val="21"/>
                <w:szCs w:val="21"/>
                <w:u w:val="none"/>
                <w:lang w:val="en-US" w:eastAsia="zh-CN" w:bidi="ar"/>
              </w:rPr>
              <w:t>合</w:t>
            </w:r>
            <w:r>
              <w:rPr>
                <w:rFonts w:hint="eastAsia" w:ascii="宋体" w:hAnsi="宋体" w:eastAsia="宋体" w:cs="宋体"/>
                <w:i w:val="0"/>
                <w:iCs w:val="0"/>
                <w:color w:val="000000"/>
                <w:kern w:val="0"/>
                <w:sz w:val="21"/>
                <w:szCs w:val="21"/>
                <w:u w:val="none"/>
                <w:lang w:val="en-US" w:eastAsia="zh-CN" w:bidi="ar"/>
              </w:rPr>
              <w:t>价（元）</w:t>
            </w:r>
          </w:p>
        </w:tc>
      </w:tr>
      <w:tr w14:paraId="08CD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2" w:type="dxa"/>
            <w:tcBorders>
              <w:left w:val="single" w:color="000000" w:sz="4" w:space="0"/>
              <w:bottom w:val="single" w:color="000000" w:sz="4" w:space="0"/>
              <w:right w:val="single" w:color="000000" w:sz="4" w:space="0"/>
            </w:tcBorders>
            <w:noWrap w:val="0"/>
            <w:vAlign w:val="center"/>
          </w:tcPr>
          <w:p w14:paraId="112B7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4734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1D155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800*800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2E346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56CA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84CC9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1340.35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EAA6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餐厅、包间地砖</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0290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37.00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3D81BAF3">
            <w:pPr>
              <w:rPr>
                <w:rFonts w:hint="eastAsia" w:ascii="宋体" w:hAnsi="宋体" w:eastAsia="宋体" w:cs="宋体"/>
                <w:i w:val="0"/>
                <w:iCs w:val="0"/>
                <w:color w:val="000000"/>
                <w:sz w:val="24"/>
                <w:szCs w:val="24"/>
                <w:u w:val="none"/>
              </w:rPr>
            </w:pPr>
          </w:p>
        </w:tc>
        <w:tc>
          <w:tcPr>
            <w:tcW w:w="873" w:type="dxa"/>
            <w:tcBorders>
              <w:left w:val="single" w:color="000000" w:sz="4" w:space="0"/>
              <w:bottom w:val="single" w:color="000000" w:sz="4" w:space="0"/>
              <w:right w:val="single" w:color="000000" w:sz="4" w:space="0"/>
            </w:tcBorders>
            <w:noWrap/>
            <w:vAlign w:val="bottom"/>
          </w:tcPr>
          <w:p w14:paraId="6497F11A">
            <w:pPr>
              <w:rPr>
                <w:rFonts w:hint="eastAsia" w:ascii="宋体" w:hAnsi="宋体" w:eastAsia="宋体" w:cs="宋体"/>
                <w:i w:val="0"/>
                <w:iCs w:val="0"/>
                <w:color w:val="000000"/>
                <w:sz w:val="24"/>
                <w:szCs w:val="24"/>
                <w:u w:val="none"/>
              </w:rPr>
            </w:pPr>
          </w:p>
        </w:tc>
      </w:tr>
      <w:tr w14:paraId="6BF7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340B5F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5BF10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4F98B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BCF1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1BF4B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6B5FD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115.00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316D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餐厅、包间墙裙</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6E8BC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27.00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2AC0A632">
            <w:pP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7DE4AC2C">
            <w:pPr>
              <w:rPr>
                <w:rFonts w:hint="eastAsia" w:ascii="宋体" w:hAnsi="宋体" w:eastAsia="宋体" w:cs="宋体"/>
                <w:i w:val="0"/>
                <w:iCs w:val="0"/>
                <w:color w:val="000000"/>
                <w:sz w:val="24"/>
                <w:szCs w:val="24"/>
                <w:u w:val="none"/>
              </w:rPr>
            </w:pPr>
          </w:p>
        </w:tc>
      </w:tr>
      <w:tr w14:paraId="257C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10A47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0CD7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50DF59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400*400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24D8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88DF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71968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72.00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12663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卫生间地砖</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361F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31.00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050557D1">
            <w:pP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7BE7EE03">
            <w:pPr>
              <w:rPr>
                <w:rFonts w:hint="eastAsia" w:ascii="宋体" w:hAnsi="宋体" w:eastAsia="宋体" w:cs="宋体"/>
                <w:i w:val="0"/>
                <w:iCs w:val="0"/>
                <w:color w:val="000000"/>
                <w:sz w:val="24"/>
                <w:szCs w:val="24"/>
                <w:u w:val="none"/>
              </w:rPr>
            </w:pPr>
          </w:p>
        </w:tc>
      </w:tr>
      <w:tr w14:paraId="3E90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52E616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7CF26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EAC9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94B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6A8F3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ADA4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215.27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CC7CF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卫生间墙砖</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6ED20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22.00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316D24A2">
            <w:pP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65D3B44B">
            <w:pPr>
              <w:rPr>
                <w:rFonts w:hint="eastAsia" w:ascii="宋体" w:hAnsi="宋体" w:eastAsia="宋体" w:cs="宋体"/>
                <w:i w:val="0"/>
                <w:iCs w:val="0"/>
                <w:color w:val="000000"/>
                <w:sz w:val="24"/>
                <w:szCs w:val="24"/>
                <w:u w:val="none"/>
              </w:rPr>
            </w:pPr>
          </w:p>
        </w:tc>
      </w:tr>
      <w:tr w14:paraId="4E30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0C385F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01452B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7B66C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600*600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CD04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D227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2CE9D3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182.31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01217B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厨房地砖</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41586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25.00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0F33D47B">
            <w:pP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6295C714">
            <w:pPr>
              <w:rPr>
                <w:rFonts w:hint="eastAsia" w:ascii="宋体" w:hAnsi="宋体" w:eastAsia="宋体" w:cs="宋体"/>
                <w:i w:val="0"/>
                <w:iCs w:val="0"/>
                <w:color w:val="000000"/>
                <w:sz w:val="24"/>
                <w:szCs w:val="24"/>
                <w:u w:val="none"/>
              </w:rPr>
            </w:pPr>
          </w:p>
        </w:tc>
      </w:tr>
      <w:tr w14:paraId="787D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2" w:type="dxa"/>
            <w:tcBorders>
              <w:top w:val="single" w:color="000000" w:sz="4" w:space="0"/>
              <w:left w:val="single" w:color="000000" w:sz="4" w:space="0"/>
              <w:bottom w:val="single" w:color="000000" w:sz="4" w:space="0"/>
              <w:right w:val="single" w:color="000000" w:sz="4" w:space="0"/>
            </w:tcBorders>
            <w:noWrap w:val="0"/>
            <w:vAlign w:val="center"/>
          </w:tcPr>
          <w:p w14:paraId="7075A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4290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2087F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5E32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0C8806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47939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FF0000"/>
                <w:kern w:val="0"/>
                <w:sz w:val="21"/>
                <w:szCs w:val="21"/>
                <w:u w:val="none"/>
                <w:lang w:val="en-US" w:eastAsia="zh-CN" w:bidi="ar"/>
              </w:rPr>
              <w:t xml:space="preserve">578.86 </w:t>
            </w:r>
          </w:p>
        </w:tc>
        <w:tc>
          <w:tcPr>
            <w:tcW w:w="1173" w:type="dxa"/>
            <w:tcBorders>
              <w:top w:val="single" w:color="000000" w:sz="4" w:space="0"/>
              <w:left w:val="single" w:color="000000" w:sz="4" w:space="0"/>
              <w:bottom w:val="single" w:color="000000" w:sz="4" w:space="0"/>
              <w:right w:val="single" w:color="000000" w:sz="4" w:space="0"/>
            </w:tcBorders>
            <w:noWrap/>
            <w:vAlign w:val="center"/>
          </w:tcPr>
          <w:p w14:paraId="2156E8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宋体" w:hAnsi="宋体" w:eastAsia="宋体" w:cs="宋体"/>
                <w:i w:val="0"/>
                <w:iCs w:val="0"/>
                <w:color w:val="000000"/>
                <w:kern w:val="0"/>
                <w:sz w:val="21"/>
                <w:szCs w:val="21"/>
                <w:u w:val="none"/>
                <w:lang w:val="en-US" w:eastAsia="zh-CN" w:bidi="ar"/>
              </w:rPr>
              <w:t>厨房墙砖</w:t>
            </w: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52003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22.00 </w:t>
            </w:r>
          </w:p>
        </w:tc>
        <w:tc>
          <w:tcPr>
            <w:tcW w:w="913" w:type="dxa"/>
            <w:tcBorders>
              <w:top w:val="single" w:color="000000" w:sz="4" w:space="0"/>
              <w:left w:val="single" w:color="000000" w:sz="4" w:space="0"/>
              <w:bottom w:val="single" w:color="000000" w:sz="4" w:space="0"/>
              <w:right w:val="single" w:color="000000" w:sz="4" w:space="0"/>
            </w:tcBorders>
            <w:noWrap/>
            <w:vAlign w:val="bottom"/>
          </w:tcPr>
          <w:p w14:paraId="67AE5B55">
            <w:pPr>
              <w:rPr>
                <w:rFonts w:hint="eastAsia" w:ascii="宋体" w:hAnsi="宋体" w:eastAsia="宋体" w:cs="宋体"/>
                <w:i w:val="0"/>
                <w:iCs w:val="0"/>
                <w:color w:val="000000"/>
                <w:sz w:val="24"/>
                <w:szCs w:val="24"/>
                <w:u w:val="none"/>
              </w:rPr>
            </w:pP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3FD49DF1">
            <w:pPr>
              <w:rPr>
                <w:rFonts w:hint="eastAsia" w:ascii="宋体" w:hAnsi="宋体" w:eastAsia="宋体" w:cs="宋体"/>
                <w:i w:val="0"/>
                <w:iCs w:val="0"/>
                <w:color w:val="000000"/>
                <w:sz w:val="24"/>
                <w:szCs w:val="24"/>
                <w:u w:val="none"/>
              </w:rPr>
            </w:pPr>
          </w:p>
        </w:tc>
      </w:tr>
      <w:tr w14:paraId="2654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58" w:type="dxa"/>
            <w:gridSpan w:val="9"/>
            <w:tcBorders>
              <w:top w:val="single" w:color="000000" w:sz="4" w:space="0"/>
              <w:left w:val="single" w:color="000000" w:sz="4" w:space="0"/>
              <w:bottom w:val="single" w:color="000000" w:sz="4" w:space="0"/>
              <w:right w:val="single" w:color="000000" w:sz="4" w:space="0"/>
            </w:tcBorders>
            <w:noWrap w:val="0"/>
            <w:vAlign w:val="top"/>
          </w:tcPr>
          <w:p w14:paraId="3F604E45">
            <w:pPr>
              <w:widowControl/>
              <w:jc w:val="center"/>
              <w:textAlignment w:val="center"/>
              <w:rPr>
                <w:rFonts w:hint="eastAsia" w:ascii="宋体" w:hAnsi="宋体" w:cs="宋体"/>
                <w:i w:val="0"/>
                <w:iCs w:val="0"/>
                <w:color w:val="000000"/>
                <w:kern w:val="0"/>
                <w:sz w:val="20"/>
                <w:szCs w:val="20"/>
                <w:u w:val="none"/>
                <w:lang w:val="en-US" w:eastAsia="zh-CN" w:bidi="ar"/>
              </w:rPr>
            </w:pPr>
          </w:p>
          <w:p w14:paraId="1C9B00CA">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873" w:type="dxa"/>
            <w:tcBorders>
              <w:top w:val="single" w:color="000000" w:sz="4" w:space="0"/>
              <w:left w:val="single" w:color="000000" w:sz="4" w:space="0"/>
              <w:bottom w:val="single" w:color="000000" w:sz="4" w:space="0"/>
              <w:right w:val="single" w:color="000000" w:sz="4" w:space="0"/>
            </w:tcBorders>
            <w:noWrap/>
            <w:vAlign w:val="bottom"/>
          </w:tcPr>
          <w:p w14:paraId="6D405C2C">
            <w:pPr>
              <w:widowControl/>
              <w:jc w:val="center"/>
              <w:textAlignment w:val="center"/>
              <w:rPr>
                <w:rFonts w:hint="eastAsia" w:ascii="宋体" w:hAnsi="宋体" w:eastAsia="宋体" w:cs="宋体"/>
                <w:i w:val="0"/>
                <w:iCs w:val="0"/>
                <w:color w:val="000000"/>
                <w:sz w:val="24"/>
                <w:szCs w:val="24"/>
                <w:u w:val="none"/>
                <w:lang w:bidi="ar"/>
              </w:rPr>
            </w:pPr>
          </w:p>
        </w:tc>
      </w:tr>
    </w:tbl>
    <w:p w14:paraId="57178DB4">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14:paraId="1B7692B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14:paraId="02DDAC74">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14:paraId="2023C619">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14:paraId="07B2A9B1">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14:paraId="7577C25C">
      <w:pPr>
        <w:spacing w:line="360" w:lineRule="auto"/>
        <w:ind w:firstLine="480" w:firstLineChars="200"/>
        <w:jc w:val="left"/>
        <w:rPr>
          <w:rFonts w:hint="eastAsia"/>
          <w:color w:val="auto"/>
          <w:sz w:val="24"/>
          <w:highlight w:val="none"/>
        </w:rPr>
      </w:pPr>
    </w:p>
    <w:p w14:paraId="12479AFD">
      <w:pPr>
        <w:spacing w:line="360" w:lineRule="auto"/>
        <w:ind w:firstLine="480" w:firstLineChars="200"/>
        <w:jc w:val="left"/>
        <w:rPr>
          <w:rFonts w:hint="eastAsia"/>
          <w:color w:val="auto"/>
          <w:sz w:val="24"/>
          <w:highlight w:val="none"/>
        </w:rPr>
      </w:pPr>
    </w:p>
    <w:p w14:paraId="734599F4">
      <w:pPr>
        <w:spacing w:line="360" w:lineRule="auto"/>
        <w:ind w:firstLine="480" w:firstLineChars="200"/>
        <w:jc w:val="left"/>
        <w:rPr>
          <w:rFonts w:hint="eastAsia"/>
          <w:color w:val="auto"/>
          <w:sz w:val="24"/>
          <w:highlight w:val="none"/>
        </w:rPr>
      </w:pPr>
    </w:p>
    <w:p w14:paraId="24ACEDAE">
      <w:pPr>
        <w:spacing w:line="360" w:lineRule="auto"/>
        <w:ind w:firstLine="480" w:firstLineChars="200"/>
        <w:jc w:val="left"/>
        <w:rPr>
          <w:rFonts w:hint="eastAsia"/>
          <w:color w:val="auto"/>
          <w:sz w:val="24"/>
          <w:highlight w:val="none"/>
        </w:rPr>
      </w:pPr>
    </w:p>
    <w:p w14:paraId="5BF03B03">
      <w:pPr>
        <w:spacing w:line="360" w:lineRule="auto"/>
        <w:ind w:firstLine="480" w:firstLineChars="200"/>
        <w:jc w:val="left"/>
        <w:rPr>
          <w:rFonts w:hint="eastAsia"/>
          <w:color w:val="auto"/>
          <w:sz w:val="24"/>
          <w:highlight w:val="none"/>
        </w:rPr>
      </w:pPr>
    </w:p>
    <w:p w14:paraId="597708E2">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58CF28B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0138250">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F67D84E">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28412"/>
      <w:bookmarkStart w:id="53"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14:paraId="5805FBE9">
      <w:pPr>
        <w:spacing w:line="312" w:lineRule="auto"/>
        <w:jc w:val="left"/>
        <w:rPr>
          <w:rFonts w:hint="eastAsia"/>
          <w:color w:val="auto"/>
          <w:sz w:val="24"/>
          <w:highlight w:val="none"/>
        </w:rPr>
      </w:pPr>
      <w:r>
        <w:rPr>
          <w:rFonts w:hint="eastAsia"/>
          <w:color w:val="auto"/>
          <w:sz w:val="24"/>
          <w:highlight w:val="none"/>
        </w:rPr>
        <w:t>XXX（采购人名称）：</w:t>
      </w:r>
    </w:p>
    <w:p w14:paraId="6827C2C9">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3CD8F0A4">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10044A31">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343F363F">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64E7D918">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1B775BA0">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4645787A">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41C190BD">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50445A91">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w:t>
      </w:r>
    </w:p>
    <w:p w14:paraId="5C630108">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13EAA60A">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2A471831">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08388BDA">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2115B404">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76113E43">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5EB41F7">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158D0DA">
      <w:pPr>
        <w:spacing w:line="360" w:lineRule="auto"/>
        <w:ind w:firstLine="480" w:firstLineChars="200"/>
        <w:jc w:val="left"/>
        <w:rPr>
          <w:rFonts w:hint="eastAsia"/>
          <w:color w:val="auto"/>
          <w:sz w:val="24"/>
          <w:highlight w:val="none"/>
        </w:rPr>
      </w:pPr>
    </w:p>
    <w:p w14:paraId="5A2CB537">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2AA545F1">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CEF7B0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73D213A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91771169"/>
      <w:bookmarkStart w:id="55" w:name="_Toc30219"/>
      <w:bookmarkStart w:id="56" w:name="_Toc9917"/>
      <w:bookmarkStart w:id="57" w:name="_Toc2589"/>
      <w:bookmarkStart w:id="58" w:name="_Toc16489"/>
      <w:bookmarkStart w:id="59" w:name="_Toc2900"/>
      <w:bookmarkStart w:id="60" w:name="_Toc28506"/>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14:paraId="767F9FB5">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6931F70B">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04E5739F">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61907215">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4E340703">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4E4E0C5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338C78D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1D0AB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797B1D0B">
      <w:pPr>
        <w:spacing w:line="360" w:lineRule="auto"/>
        <w:ind w:firstLine="480" w:firstLineChars="200"/>
        <w:jc w:val="left"/>
        <w:rPr>
          <w:rFonts w:hint="eastAsia"/>
          <w:color w:val="auto"/>
          <w:sz w:val="24"/>
          <w:highlight w:val="none"/>
        </w:rPr>
      </w:pPr>
    </w:p>
    <w:p w14:paraId="08B0E04B">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C74F922">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14AD8C53">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C417942">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6CA1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842568B">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7120F3A8">
            <w:pPr>
              <w:jc w:val="center"/>
              <w:rPr>
                <w:rFonts w:hint="eastAsia" w:ascii="宋体" w:hAnsi="宋体" w:cs="Arial"/>
                <w:bCs/>
                <w:color w:val="auto"/>
                <w:sz w:val="24"/>
                <w:highlight w:val="none"/>
              </w:rPr>
            </w:pPr>
          </w:p>
        </w:tc>
      </w:tr>
      <w:tr w14:paraId="28B9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E78F7C7">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1927BAF3">
            <w:pPr>
              <w:jc w:val="center"/>
              <w:rPr>
                <w:rFonts w:hint="eastAsia" w:ascii="宋体" w:hAnsi="宋体" w:cs="Arial"/>
                <w:bCs/>
                <w:color w:val="auto"/>
                <w:sz w:val="24"/>
                <w:highlight w:val="none"/>
              </w:rPr>
            </w:pPr>
          </w:p>
        </w:tc>
        <w:tc>
          <w:tcPr>
            <w:tcW w:w="1260" w:type="dxa"/>
            <w:gridSpan w:val="3"/>
            <w:noWrap w:val="0"/>
            <w:vAlign w:val="center"/>
          </w:tcPr>
          <w:p w14:paraId="738E48C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AED50DB">
            <w:pPr>
              <w:jc w:val="center"/>
              <w:rPr>
                <w:rFonts w:hint="eastAsia" w:ascii="宋体" w:hAnsi="宋体" w:cs="Arial"/>
                <w:bCs/>
                <w:color w:val="auto"/>
                <w:sz w:val="24"/>
                <w:highlight w:val="none"/>
              </w:rPr>
            </w:pPr>
          </w:p>
        </w:tc>
      </w:tr>
      <w:tr w14:paraId="0D48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78F3167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0BD6D044">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89F5EE5">
            <w:pPr>
              <w:jc w:val="center"/>
              <w:rPr>
                <w:rFonts w:hint="eastAsia" w:ascii="宋体" w:hAnsi="宋体" w:cs="Arial"/>
                <w:bCs/>
                <w:color w:val="auto"/>
                <w:sz w:val="24"/>
                <w:highlight w:val="none"/>
              </w:rPr>
            </w:pPr>
          </w:p>
        </w:tc>
        <w:tc>
          <w:tcPr>
            <w:tcW w:w="1260" w:type="dxa"/>
            <w:gridSpan w:val="3"/>
            <w:noWrap w:val="0"/>
            <w:vAlign w:val="center"/>
          </w:tcPr>
          <w:p w14:paraId="38953DF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69EB62B0">
            <w:pPr>
              <w:jc w:val="center"/>
              <w:rPr>
                <w:rFonts w:hint="eastAsia" w:ascii="宋体" w:hAnsi="宋体" w:cs="Arial"/>
                <w:bCs/>
                <w:color w:val="auto"/>
                <w:sz w:val="24"/>
                <w:highlight w:val="none"/>
              </w:rPr>
            </w:pPr>
          </w:p>
        </w:tc>
      </w:tr>
      <w:tr w14:paraId="480C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7CB09AF6">
            <w:pPr>
              <w:jc w:val="center"/>
              <w:rPr>
                <w:rFonts w:hint="eastAsia" w:ascii="宋体" w:hAnsi="宋体" w:cs="Arial"/>
                <w:bCs/>
                <w:color w:val="auto"/>
                <w:sz w:val="24"/>
                <w:highlight w:val="none"/>
              </w:rPr>
            </w:pPr>
          </w:p>
        </w:tc>
        <w:tc>
          <w:tcPr>
            <w:tcW w:w="986" w:type="dxa"/>
            <w:noWrap w:val="0"/>
            <w:vAlign w:val="center"/>
          </w:tcPr>
          <w:p w14:paraId="06B5C83A">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A3864E0">
            <w:pPr>
              <w:jc w:val="center"/>
              <w:rPr>
                <w:rFonts w:hint="eastAsia" w:ascii="宋体" w:hAnsi="宋体" w:cs="Arial"/>
                <w:bCs/>
                <w:color w:val="auto"/>
                <w:sz w:val="24"/>
                <w:highlight w:val="none"/>
              </w:rPr>
            </w:pPr>
          </w:p>
        </w:tc>
        <w:tc>
          <w:tcPr>
            <w:tcW w:w="1260" w:type="dxa"/>
            <w:gridSpan w:val="3"/>
            <w:noWrap w:val="0"/>
            <w:vAlign w:val="center"/>
          </w:tcPr>
          <w:p w14:paraId="6B4762E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70A30A10">
            <w:pPr>
              <w:jc w:val="center"/>
              <w:rPr>
                <w:rFonts w:hint="eastAsia" w:ascii="宋体" w:hAnsi="宋体" w:cs="Arial"/>
                <w:bCs/>
                <w:color w:val="auto"/>
                <w:sz w:val="24"/>
                <w:highlight w:val="none"/>
              </w:rPr>
            </w:pPr>
          </w:p>
        </w:tc>
      </w:tr>
      <w:tr w14:paraId="26A0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9351CF">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3682083">
            <w:pPr>
              <w:jc w:val="center"/>
              <w:rPr>
                <w:rFonts w:hint="eastAsia" w:ascii="宋体" w:hAnsi="宋体" w:cs="Arial"/>
                <w:bCs/>
                <w:color w:val="auto"/>
                <w:sz w:val="24"/>
                <w:highlight w:val="none"/>
              </w:rPr>
            </w:pPr>
          </w:p>
        </w:tc>
      </w:tr>
      <w:tr w14:paraId="5ED1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DF9ABF2">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6149D0E9">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7BCD0D8">
            <w:pPr>
              <w:jc w:val="center"/>
              <w:rPr>
                <w:rFonts w:hint="eastAsia" w:ascii="宋体" w:hAnsi="宋体" w:cs="Arial"/>
                <w:bCs/>
                <w:color w:val="auto"/>
                <w:sz w:val="24"/>
                <w:highlight w:val="none"/>
              </w:rPr>
            </w:pPr>
          </w:p>
        </w:tc>
        <w:tc>
          <w:tcPr>
            <w:tcW w:w="1260" w:type="dxa"/>
            <w:noWrap w:val="0"/>
            <w:vAlign w:val="center"/>
          </w:tcPr>
          <w:p w14:paraId="4EF26ABF">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E0C5A35">
            <w:pPr>
              <w:jc w:val="center"/>
              <w:rPr>
                <w:rFonts w:hint="eastAsia" w:ascii="宋体" w:hAnsi="宋体" w:cs="Arial"/>
                <w:bCs/>
                <w:color w:val="auto"/>
                <w:sz w:val="24"/>
                <w:highlight w:val="none"/>
              </w:rPr>
            </w:pPr>
          </w:p>
        </w:tc>
        <w:tc>
          <w:tcPr>
            <w:tcW w:w="1260" w:type="dxa"/>
            <w:gridSpan w:val="3"/>
            <w:noWrap w:val="0"/>
            <w:vAlign w:val="center"/>
          </w:tcPr>
          <w:p w14:paraId="64D91B7A">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19C1621D">
            <w:pPr>
              <w:jc w:val="center"/>
              <w:rPr>
                <w:rFonts w:hint="eastAsia" w:ascii="宋体" w:hAnsi="宋体" w:cs="Arial"/>
                <w:bCs/>
                <w:color w:val="auto"/>
                <w:sz w:val="24"/>
                <w:highlight w:val="none"/>
              </w:rPr>
            </w:pPr>
          </w:p>
        </w:tc>
      </w:tr>
      <w:tr w14:paraId="687C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846112">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6102FE4F">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B4E64F4">
            <w:pPr>
              <w:jc w:val="center"/>
              <w:rPr>
                <w:rFonts w:hint="eastAsia" w:ascii="宋体" w:hAnsi="宋体" w:cs="Arial"/>
                <w:bCs/>
                <w:color w:val="auto"/>
                <w:sz w:val="24"/>
                <w:highlight w:val="none"/>
              </w:rPr>
            </w:pPr>
          </w:p>
        </w:tc>
        <w:tc>
          <w:tcPr>
            <w:tcW w:w="1260" w:type="dxa"/>
            <w:noWrap w:val="0"/>
            <w:vAlign w:val="center"/>
          </w:tcPr>
          <w:p w14:paraId="4A454C50">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4EC569A7">
            <w:pPr>
              <w:jc w:val="center"/>
              <w:rPr>
                <w:rFonts w:hint="eastAsia" w:ascii="宋体" w:hAnsi="宋体" w:cs="Arial"/>
                <w:bCs/>
                <w:color w:val="auto"/>
                <w:sz w:val="24"/>
                <w:highlight w:val="none"/>
              </w:rPr>
            </w:pPr>
          </w:p>
        </w:tc>
        <w:tc>
          <w:tcPr>
            <w:tcW w:w="1260" w:type="dxa"/>
            <w:gridSpan w:val="3"/>
            <w:noWrap w:val="0"/>
            <w:vAlign w:val="center"/>
          </w:tcPr>
          <w:p w14:paraId="2EB4B92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0A223B8">
            <w:pPr>
              <w:jc w:val="center"/>
              <w:rPr>
                <w:rFonts w:hint="eastAsia" w:ascii="宋体" w:hAnsi="宋体" w:cs="Arial"/>
                <w:bCs/>
                <w:color w:val="auto"/>
                <w:sz w:val="24"/>
                <w:highlight w:val="none"/>
              </w:rPr>
            </w:pPr>
          </w:p>
        </w:tc>
      </w:tr>
      <w:tr w14:paraId="204F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0D0AE1A">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33A00523">
            <w:pPr>
              <w:jc w:val="center"/>
              <w:rPr>
                <w:rFonts w:hint="eastAsia" w:ascii="宋体" w:hAnsi="宋体" w:cs="Arial"/>
                <w:bCs/>
                <w:color w:val="auto"/>
                <w:sz w:val="24"/>
                <w:highlight w:val="none"/>
              </w:rPr>
            </w:pPr>
          </w:p>
        </w:tc>
        <w:tc>
          <w:tcPr>
            <w:tcW w:w="4897" w:type="dxa"/>
            <w:gridSpan w:val="7"/>
            <w:noWrap w:val="0"/>
            <w:vAlign w:val="center"/>
          </w:tcPr>
          <w:p w14:paraId="44FFBF0E">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5F2D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FF5EE21">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39C0F198">
            <w:pPr>
              <w:jc w:val="center"/>
              <w:rPr>
                <w:rFonts w:hint="eastAsia" w:ascii="宋体" w:hAnsi="宋体" w:cs="Arial"/>
                <w:bCs/>
                <w:color w:val="auto"/>
                <w:sz w:val="24"/>
                <w:highlight w:val="none"/>
              </w:rPr>
            </w:pPr>
          </w:p>
        </w:tc>
        <w:tc>
          <w:tcPr>
            <w:tcW w:w="1260" w:type="dxa"/>
            <w:vMerge w:val="restart"/>
            <w:noWrap w:val="0"/>
            <w:vAlign w:val="center"/>
          </w:tcPr>
          <w:p w14:paraId="6DA705F0">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0B558BD0">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3BA89112">
            <w:pPr>
              <w:jc w:val="center"/>
              <w:rPr>
                <w:rFonts w:hint="eastAsia" w:ascii="宋体" w:hAnsi="宋体" w:cs="Arial"/>
                <w:bCs/>
                <w:color w:val="auto"/>
                <w:sz w:val="24"/>
                <w:highlight w:val="none"/>
              </w:rPr>
            </w:pPr>
          </w:p>
        </w:tc>
      </w:tr>
      <w:tr w14:paraId="5488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DC38AA9">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1C050033">
            <w:pPr>
              <w:jc w:val="center"/>
              <w:rPr>
                <w:rFonts w:hint="eastAsia" w:ascii="宋体" w:hAnsi="宋体" w:cs="Arial"/>
                <w:bCs/>
                <w:color w:val="auto"/>
                <w:sz w:val="24"/>
                <w:highlight w:val="none"/>
              </w:rPr>
            </w:pPr>
          </w:p>
        </w:tc>
        <w:tc>
          <w:tcPr>
            <w:tcW w:w="1260" w:type="dxa"/>
            <w:vMerge w:val="continue"/>
            <w:noWrap w:val="0"/>
            <w:vAlign w:val="center"/>
          </w:tcPr>
          <w:p w14:paraId="23CB03F2">
            <w:pPr>
              <w:jc w:val="center"/>
              <w:rPr>
                <w:rFonts w:hint="eastAsia" w:ascii="宋体" w:hAnsi="宋体" w:cs="Arial"/>
                <w:bCs/>
                <w:color w:val="auto"/>
                <w:sz w:val="24"/>
                <w:highlight w:val="none"/>
              </w:rPr>
            </w:pPr>
          </w:p>
        </w:tc>
        <w:tc>
          <w:tcPr>
            <w:tcW w:w="2101" w:type="dxa"/>
            <w:gridSpan w:val="3"/>
            <w:noWrap w:val="0"/>
            <w:vAlign w:val="center"/>
          </w:tcPr>
          <w:p w14:paraId="71D2147E">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9911CC6">
            <w:pPr>
              <w:jc w:val="center"/>
              <w:rPr>
                <w:rFonts w:hint="eastAsia" w:ascii="宋体" w:hAnsi="宋体" w:cs="Arial"/>
                <w:bCs/>
                <w:color w:val="auto"/>
                <w:sz w:val="24"/>
                <w:highlight w:val="none"/>
              </w:rPr>
            </w:pPr>
          </w:p>
        </w:tc>
      </w:tr>
      <w:tr w14:paraId="15F5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AE478FD">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29209A9D">
            <w:pPr>
              <w:jc w:val="center"/>
              <w:rPr>
                <w:rFonts w:hint="eastAsia" w:ascii="宋体" w:hAnsi="宋体" w:cs="Arial"/>
                <w:bCs/>
                <w:color w:val="auto"/>
                <w:sz w:val="24"/>
                <w:highlight w:val="none"/>
              </w:rPr>
            </w:pPr>
          </w:p>
        </w:tc>
        <w:tc>
          <w:tcPr>
            <w:tcW w:w="1260" w:type="dxa"/>
            <w:vMerge w:val="continue"/>
            <w:noWrap w:val="0"/>
            <w:vAlign w:val="center"/>
          </w:tcPr>
          <w:p w14:paraId="1118ED13">
            <w:pPr>
              <w:jc w:val="center"/>
              <w:rPr>
                <w:rFonts w:hint="eastAsia" w:ascii="宋体" w:hAnsi="宋体" w:cs="Arial"/>
                <w:bCs/>
                <w:color w:val="auto"/>
                <w:sz w:val="24"/>
                <w:highlight w:val="none"/>
              </w:rPr>
            </w:pPr>
          </w:p>
        </w:tc>
        <w:tc>
          <w:tcPr>
            <w:tcW w:w="2101" w:type="dxa"/>
            <w:gridSpan w:val="3"/>
            <w:noWrap w:val="0"/>
            <w:vAlign w:val="center"/>
          </w:tcPr>
          <w:p w14:paraId="545F3D89">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778FBB5C">
            <w:pPr>
              <w:jc w:val="center"/>
              <w:rPr>
                <w:rFonts w:hint="eastAsia" w:ascii="宋体" w:hAnsi="宋体" w:cs="Arial"/>
                <w:bCs/>
                <w:color w:val="auto"/>
                <w:sz w:val="24"/>
                <w:highlight w:val="none"/>
              </w:rPr>
            </w:pPr>
          </w:p>
        </w:tc>
      </w:tr>
      <w:tr w14:paraId="273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90645C7">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2153F0D0">
            <w:pPr>
              <w:jc w:val="center"/>
              <w:rPr>
                <w:rFonts w:hint="eastAsia" w:ascii="宋体" w:hAnsi="宋体" w:cs="Arial"/>
                <w:bCs/>
                <w:color w:val="auto"/>
                <w:sz w:val="24"/>
                <w:highlight w:val="none"/>
              </w:rPr>
            </w:pPr>
          </w:p>
        </w:tc>
        <w:tc>
          <w:tcPr>
            <w:tcW w:w="1260" w:type="dxa"/>
            <w:vMerge w:val="continue"/>
            <w:noWrap w:val="0"/>
            <w:vAlign w:val="center"/>
          </w:tcPr>
          <w:p w14:paraId="67092870">
            <w:pPr>
              <w:jc w:val="center"/>
              <w:rPr>
                <w:rFonts w:hint="eastAsia" w:ascii="宋体" w:hAnsi="宋体" w:cs="Arial"/>
                <w:bCs/>
                <w:color w:val="auto"/>
                <w:sz w:val="24"/>
                <w:highlight w:val="none"/>
              </w:rPr>
            </w:pPr>
          </w:p>
        </w:tc>
        <w:tc>
          <w:tcPr>
            <w:tcW w:w="2101" w:type="dxa"/>
            <w:gridSpan w:val="3"/>
            <w:noWrap w:val="0"/>
            <w:vAlign w:val="center"/>
          </w:tcPr>
          <w:p w14:paraId="69116B47">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1775BA50">
            <w:pPr>
              <w:jc w:val="center"/>
              <w:rPr>
                <w:rFonts w:hint="eastAsia" w:ascii="宋体" w:hAnsi="宋体" w:cs="Arial"/>
                <w:bCs/>
                <w:color w:val="auto"/>
                <w:sz w:val="24"/>
                <w:highlight w:val="none"/>
              </w:rPr>
            </w:pPr>
          </w:p>
        </w:tc>
      </w:tr>
      <w:tr w14:paraId="126B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C5429FB">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74B64B19">
            <w:pPr>
              <w:jc w:val="center"/>
              <w:rPr>
                <w:rFonts w:hint="eastAsia" w:ascii="宋体" w:hAnsi="宋体" w:cs="Arial"/>
                <w:bCs/>
                <w:color w:val="auto"/>
                <w:sz w:val="24"/>
                <w:highlight w:val="none"/>
              </w:rPr>
            </w:pPr>
          </w:p>
        </w:tc>
        <w:tc>
          <w:tcPr>
            <w:tcW w:w="1260" w:type="dxa"/>
            <w:vMerge w:val="continue"/>
            <w:noWrap w:val="0"/>
            <w:vAlign w:val="center"/>
          </w:tcPr>
          <w:p w14:paraId="705972E2">
            <w:pPr>
              <w:jc w:val="center"/>
              <w:rPr>
                <w:rFonts w:hint="eastAsia" w:ascii="宋体" w:hAnsi="宋体" w:cs="Arial"/>
                <w:bCs/>
                <w:color w:val="auto"/>
                <w:sz w:val="24"/>
                <w:highlight w:val="none"/>
              </w:rPr>
            </w:pPr>
          </w:p>
        </w:tc>
        <w:tc>
          <w:tcPr>
            <w:tcW w:w="2101" w:type="dxa"/>
            <w:gridSpan w:val="3"/>
            <w:noWrap w:val="0"/>
            <w:vAlign w:val="center"/>
          </w:tcPr>
          <w:p w14:paraId="7890F04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30C2AD56">
            <w:pPr>
              <w:jc w:val="center"/>
              <w:rPr>
                <w:rFonts w:hint="eastAsia" w:ascii="宋体" w:hAnsi="宋体" w:cs="Arial"/>
                <w:bCs/>
                <w:color w:val="auto"/>
                <w:sz w:val="24"/>
                <w:highlight w:val="none"/>
              </w:rPr>
            </w:pPr>
          </w:p>
        </w:tc>
      </w:tr>
      <w:tr w14:paraId="2BC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3A83B885">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5B46E432">
            <w:pPr>
              <w:jc w:val="center"/>
              <w:rPr>
                <w:rFonts w:hint="eastAsia" w:ascii="宋体" w:hAnsi="宋体" w:cs="Arial"/>
                <w:bCs/>
                <w:color w:val="auto"/>
                <w:sz w:val="24"/>
                <w:highlight w:val="none"/>
              </w:rPr>
            </w:pPr>
          </w:p>
        </w:tc>
      </w:tr>
      <w:tr w14:paraId="03AF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010DB8B1">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B306AB4">
            <w:pPr>
              <w:jc w:val="center"/>
              <w:rPr>
                <w:rFonts w:hint="eastAsia" w:ascii="宋体" w:hAnsi="宋体" w:cs="Arial"/>
                <w:bCs/>
                <w:color w:val="auto"/>
                <w:sz w:val="24"/>
                <w:highlight w:val="none"/>
              </w:rPr>
            </w:pPr>
          </w:p>
        </w:tc>
      </w:tr>
    </w:tbl>
    <w:p w14:paraId="37E28568">
      <w:pPr>
        <w:adjustRightInd w:val="0"/>
        <w:spacing w:line="400" w:lineRule="exact"/>
        <w:jc w:val="left"/>
        <w:rPr>
          <w:rFonts w:hint="eastAsia" w:ascii="宋体" w:hAnsi="宋体"/>
          <w:color w:val="auto"/>
          <w:sz w:val="24"/>
          <w:highlight w:val="none"/>
        </w:rPr>
      </w:pPr>
    </w:p>
    <w:p w14:paraId="72849550">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0EC3B3E">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5BA777C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3C3C82E1">
      <w:pPr>
        <w:pStyle w:val="5"/>
        <w:rPr>
          <w:rFonts w:hint="eastAsia"/>
          <w:color w:val="auto"/>
          <w:highlight w:val="none"/>
        </w:rPr>
      </w:pPr>
    </w:p>
    <w:p w14:paraId="5E67CBB9">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14:paraId="64602115">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91771171"/>
      <w:bookmarkStart w:id="64" w:name="_Toc1752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2FD5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01916B1F">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80BB467">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1EB3058B">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340F163A">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61C2B41">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0C23C337">
            <w:pPr>
              <w:jc w:val="center"/>
              <w:rPr>
                <w:rFonts w:hint="eastAsia"/>
                <w:b/>
                <w:color w:val="auto"/>
                <w:sz w:val="24"/>
                <w:highlight w:val="none"/>
              </w:rPr>
            </w:pPr>
            <w:r>
              <w:rPr>
                <w:rFonts w:hint="eastAsia"/>
                <w:b/>
                <w:color w:val="auto"/>
                <w:sz w:val="24"/>
                <w:highlight w:val="none"/>
              </w:rPr>
              <w:t>资格证明（附复印件）</w:t>
            </w:r>
          </w:p>
        </w:tc>
      </w:tr>
      <w:tr w14:paraId="11B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38953971">
            <w:pPr>
              <w:jc w:val="center"/>
              <w:rPr>
                <w:rFonts w:hint="eastAsia"/>
                <w:b/>
                <w:color w:val="auto"/>
                <w:sz w:val="24"/>
                <w:highlight w:val="none"/>
              </w:rPr>
            </w:pPr>
          </w:p>
        </w:tc>
        <w:tc>
          <w:tcPr>
            <w:tcW w:w="947" w:type="dxa"/>
            <w:vMerge w:val="continue"/>
            <w:noWrap w:val="0"/>
            <w:vAlign w:val="center"/>
          </w:tcPr>
          <w:p w14:paraId="77FA9998">
            <w:pPr>
              <w:jc w:val="center"/>
              <w:rPr>
                <w:rFonts w:hint="eastAsia"/>
                <w:b/>
                <w:color w:val="auto"/>
                <w:sz w:val="24"/>
                <w:highlight w:val="none"/>
              </w:rPr>
            </w:pPr>
          </w:p>
        </w:tc>
        <w:tc>
          <w:tcPr>
            <w:tcW w:w="947" w:type="dxa"/>
            <w:vMerge w:val="continue"/>
            <w:noWrap w:val="0"/>
            <w:vAlign w:val="center"/>
          </w:tcPr>
          <w:p w14:paraId="46DC5A39">
            <w:pPr>
              <w:jc w:val="center"/>
              <w:rPr>
                <w:rFonts w:hint="eastAsia"/>
                <w:b/>
                <w:color w:val="auto"/>
                <w:sz w:val="24"/>
                <w:highlight w:val="none"/>
              </w:rPr>
            </w:pPr>
          </w:p>
        </w:tc>
        <w:tc>
          <w:tcPr>
            <w:tcW w:w="947" w:type="dxa"/>
            <w:vMerge w:val="continue"/>
            <w:noWrap w:val="0"/>
            <w:vAlign w:val="center"/>
          </w:tcPr>
          <w:p w14:paraId="0B94D8D4">
            <w:pPr>
              <w:jc w:val="center"/>
              <w:rPr>
                <w:rFonts w:hint="eastAsia"/>
                <w:b/>
                <w:color w:val="auto"/>
                <w:sz w:val="24"/>
                <w:highlight w:val="none"/>
              </w:rPr>
            </w:pPr>
          </w:p>
        </w:tc>
        <w:tc>
          <w:tcPr>
            <w:tcW w:w="947" w:type="dxa"/>
            <w:vMerge w:val="continue"/>
            <w:noWrap w:val="0"/>
            <w:vAlign w:val="center"/>
          </w:tcPr>
          <w:p w14:paraId="61AC553E">
            <w:pPr>
              <w:jc w:val="center"/>
              <w:rPr>
                <w:rFonts w:hint="eastAsia"/>
                <w:b/>
                <w:color w:val="auto"/>
                <w:sz w:val="24"/>
                <w:highlight w:val="none"/>
              </w:rPr>
            </w:pPr>
          </w:p>
        </w:tc>
        <w:tc>
          <w:tcPr>
            <w:tcW w:w="947" w:type="dxa"/>
            <w:noWrap w:val="0"/>
            <w:vAlign w:val="center"/>
          </w:tcPr>
          <w:p w14:paraId="17BC54C0">
            <w:pPr>
              <w:jc w:val="center"/>
              <w:rPr>
                <w:rFonts w:hint="eastAsia"/>
                <w:b/>
                <w:color w:val="auto"/>
                <w:sz w:val="24"/>
                <w:highlight w:val="none"/>
              </w:rPr>
            </w:pPr>
            <w:r>
              <w:rPr>
                <w:rFonts w:hint="eastAsia"/>
                <w:b/>
                <w:color w:val="auto"/>
                <w:sz w:val="24"/>
                <w:highlight w:val="none"/>
              </w:rPr>
              <w:t>证书</w:t>
            </w:r>
          </w:p>
          <w:p w14:paraId="6B672852">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17F325E1">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6D0C4ECD">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0B7DE29A">
            <w:pPr>
              <w:jc w:val="center"/>
              <w:rPr>
                <w:rFonts w:hint="eastAsia"/>
                <w:b/>
                <w:color w:val="auto"/>
                <w:sz w:val="24"/>
                <w:highlight w:val="none"/>
              </w:rPr>
            </w:pPr>
            <w:r>
              <w:rPr>
                <w:rFonts w:hint="eastAsia"/>
                <w:b/>
                <w:color w:val="auto"/>
                <w:sz w:val="24"/>
                <w:highlight w:val="none"/>
              </w:rPr>
              <w:t>专业</w:t>
            </w:r>
          </w:p>
        </w:tc>
      </w:tr>
      <w:tr w14:paraId="5FA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47454379">
            <w:pPr>
              <w:jc w:val="center"/>
              <w:rPr>
                <w:rFonts w:hint="eastAsia"/>
                <w:color w:val="auto"/>
                <w:sz w:val="24"/>
                <w:highlight w:val="none"/>
              </w:rPr>
            </w:pPr>
            <w:r>
              <w:rPr>
                <w:rFonts w:hint="eastAsia"/>
                <w:color w:val="auto"/>
                <w:sz w:val="24"/>
                <w:highlight w:val="none"/>
              </w:rPr>
              <w:t>管理</w:t>
            </w:r>
          </w:p>
          <w:p w14:paraId="48A07AD9">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20BBFFB">
            <w:pPr>
              <w:rPr>
                <w:rFonts w:hint="eastAsia"/>
                <w:color w:val="auto"/>
                <w:sz w:val="24"/>
                <w:highlight w:val="none"/>
              </w:rPr>
            </w:pPr>
          </w:p>
        </w:tc>
        <w:tc>
          <w:tcPr>
            <w:tcW w:w="947" w:type="dxa"/>
            <w:noWrap w:val="0"/>
            <w:vAlign w:val="center"/>
          </w:tcPr>
          <w:p w14:paraId="4D3A66A5">
            <w:pPr>
              <w:rPr>
                <w:rFonts w:hint="eastAsia"/>
                <w:color w:val="auto"/>
                <w:sz w:val="24"/>
                <w:highlight w:val="none"/>
              </w:rPr>
            </w:pPr>
          </w:p>
        </w:tc>
        <w:tc>
          <w:tcPr>
            <w:tcW w:w="947" w:type="dxa"/>
            <w:noWrap w:val="0"/>
            <w:vAlign w:val="center"/>
          </w:tcPr>
          <w:p w14:paraId="3A213041">
            <w:pPr>
              <w:rPr>
                <w:rFonts w:hint="eastAsia"/>
                <w:color w:val="auto"/>
                <w:sz w:val="24"/>
                <w:highlight w:val="none"/>
              </w:rPr>
            </w:pPr>
          </w:p>
        </w:tc>
        <w:tc>
          <w:tcPr>
            <w:tcW w:w="947" w:type="dxa"/>
            <w:noWrap w:val="0"/>
            <w:vAlign w:val="center"/>
          </w:tcPr>
          <w:p w14:paraId="557104B3">
            <w:pPr>
              <w:rPr>
                <w:rFonts w:hint="eastAsia"/>
                <w:color w:val="auto"/>
                <w:sz w:val="24"/>
                <w:highlight w:val="none"/>
              </w:rPr>
            </w:pPr>
          </w:p>
        </w:tc>
        <w:tc>
          <w:tcPr>
            <w:tcW w:w="947" w:type="dxa"/>
            <w:noWrap w:val="0"/>
            <w:vAlign w:val="center"/>
          </w:tcPr>
          <w:p w14:paraId="76059A19">
            <w:pPr>
              <w:rPr>
                <w:rFonts w:hint="eastAsia"/>
                <w:color w:val="auto"/>
                <w:sz w:val="24"/>
                <w:highlight w:val="none"/>
              </w:rPr>
            </w:pPr>
          </w:p>
        </w:tc>
        <w:tc>
          <w:tcPr>
            <w:tcW w:w="947" w:type="dxa"/>
            <w:noWrap w:val="0"/>
            <w:vAlign w:val="center"/>
          </w:tcPr>
          <w:p w14:paraId="377D1AB9">
            <w:pPr>
              <w:rPr>
                <w:rFonts w:hint="eastAsia"/>
                <w:color w:val="auto"/>
                <w:sz w:val="24"/>
                <w:highlight w:val="none"/>
              </w:rPr>
            </w:pPr>
          </w:p>
        </w:tc>
        <w:tc>
          <w:tcPr>
            <w:tcW w:w="947" w:type="dxa"/>
            <w:noWrap w:val="0"/>
            <w:vAlign w:val="center"/>
          </w:tcPr>
          <w:p w14:paraId="34C26D43">
            <w:pPr>
              <w:rPr>
                <w:rFonts w:hint="eastAsia"/>
                <w:color w:val="auto"/>
                <w:sz w:val="24"/>
                <w:highlight w:val="none"/>
              </w:rPr>
            </w:pPr>
          </w:p>
        </w:tc>
        <w:tc>
          <w:tcPr>
            <w:tcW w:w="947" w:type="dxa"/>
            <w:noWrap w:val="0"/>
            <w:vAlign w:val="center"/>
          </w:tcPr>
          <w:p w14:paraId="4C2D248C">
            <w:pPr>
              <w:rPr>
                <w:rFonts w:hint="eastAsia"/>
                <w:color w:val="auto"/>
                <w:sz w:val="24"/>
                <w:highlight w:val="none"/>
              </w:rPr>
            </w:pPr>
          </w:p>
        </w:tc>
      </w:tr>
      <w:tr w14:paraId="7A11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FD64662">
            <w:pPr>
              <w:jc w:val="center"/>
              <w:rPr>
                <w:rFonts w:hint="eastAsia"/>
                <w:color w:val="auto"/>
                <w:sz w:val="24"/>
                <w:highlight w:val="none"/>
              </w:rPr>
            </w:pPr>
          </w:p>
        </w:tc>
        <w:tc>
          <w:tcPr>
            <w:tcW w:w="947" w:type="dxa"/>
            <w:noWrap w:val="0"/>
            <w:vAlign w:val="center"/>
          </w:tcPr>
          <w:p w14:paraId="09B6517C">
            <w:pPr>
              <w:rPr>
                <w:rFonts w:hint="eastAsia"/>
                <w:color w:val="auto"/>
                <w:sz w:val="24"/>
                <w:highlight w:val="none"/>
              </w:rPr>
            </w:pPr>
          </w:p>
        </w:tc>
        <w:tc>
          <w:tcPr>
            <w:tcW w:w="947" w:type="dxa"/>
            <w:noWrap w:val="0"/>
            <w:vAlign w:val="center"/>
          </w:tcPr>
          <w:p w14:paraId="42FFC7BF">
            <w:pPr>
              <w:rPr>
                <w:rFonts w:hint="eastAsia"/>
                <w:color w:val="auto"/>
                <w:sz w:val="24"/>
                <w:highlight w:val="none"/>
              </w:rPr>
            </w:pPr>
          </w:p>
        </w:tc>
        <w:tc>
          <w:tcPr>
            <w:tcW w:w="947" w:type="dxa"/>
            <w:noWrap w:val="0"/>
            <w:vAlign w:val="center"/>
          </w:tcPr>
          <w:p w14:paraId="703016A6">
            <w:pPr>
              <w:rPr>
                <w:rFonts w:hint="eastAsia"/>
                <w:color w:val="auto"/>
                <w:sz w:val="24"/>
                <w:highlight w:val="none"/>
              </w:rPr>
            </w:pPr>
          </w:p>
        </w:tc>
        <w:tc>
          <w:tcPr>
            <w:tcW w:w="947" w:type="dxa"/>
            <w:noWrap w:val="0"/>
            <w:vAlign w:val="center"/>
          </w:tcPr>
          <w:p w14:paraId="2A72F2D9">
            <w:pPr>
              <w:rPr>
                <w:rFonts w:hint="eastAsia"/>
                <w:color w:val="auto"/>
                <w:sz w:val="24"/>
                <w:highlight w:val="none"/>
              </w:rPr>
            </w:pPr>
          </w:p>
        </w:tc>
        <w:tc>
          <w:tcPr>
            <w:tcW w:w="947" w:type="dxa"/>
            <w:noWrap w:val="0"/>
            <w:vAlign w:val="center"/>
          </w:tcPr>
          <w:p w14:paraId="1C1F47F4">
            <w:pPr>
              <w:rPr>
                <w:rFonts w:hint="eastAsia"/>
                <w:color w:val="auto"/>
                <w:sz w:val="24"/>
                <w:highlight w:val="none"/>
              </w:rPr>
            </w:pPr>
          </w:p>
        </w:tc>
        <w:tc>
          <w:tcPr>
            <w:tcW w:w="947" w:type="dxa"/>
            <w:noWrap w:val="0"/>
            <w:vAlign w:val="center"/>
          </w:tcPr>
          <w:p w14:paraId="25C5C68C">
            <w:pPr>
              <w:rPr>
                <w:rFonts w:hint="eastAsia"/>
                <w:color w:val="auto"/>
                <w:sz w:val="24"/>
                <w:highlight w:val="none"/>
              </w:rPr>
            </w:pPr>
          </w:p>
        </w:tc>
        <w:tc>
          <w:tcPr>
            <w:tcW w:w="947" w:type="dxa"/>
            <w:noWrap w:val="0"/>
            <w:vAlign w:val="center"/>
          </w:tcPr>
          <w:p w14:paraId="74A4723E">
            <w:pPr>
              <w:rPr>
                <w:rFonts w:hint="eastAsia"/>
                <w:color w:val="auto"/>
                <w:sz w:val="24"/>
                <w:highlight w:val="none"/>
              </w:rPr>
            </w:pPr>
          </w:p>
        </w:tc>
        <w:tc>
          <w:tcPr>
            <w:tcW w:w="947" w:type="dxa"/>
            <w:noWrap w:val="0"/>
            <w:vAlign w:val="center"/>
          </w:tcPr>
          <w:p w14:paraId="75CAB48C">
            <w:pPr>
              <w:rPr>
                <w:rFonts w:hint="eastAsia"/>
                <w:color w:val="auto"/>
                <w:sz w:val="24"/>
                <w:highlight w:val="none"/>
              </w:rPr>
            </w:pPr>
          </w:p>
        </w:tc>
      </w:tr>
      <w:tr w14:paraId="21DD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7A2830">
            <w:pPr>
              <w:jc w:val="center"/>
              <w:rPr>
                <w:rFonts w:hint="eastAsia"/>
                <w:color w:val="auto"/>
                <w:sz w:val="24"/>
                <w:highlight w:val="none"/>
              </w:rPr>
            </w:pPr>
          </w:p>
        </w:tc>
        <w:tc>
          <w:tcPr>
            <w:tcW w:w="947" w:type="dxa"/>
            <w:noWrap w:val="0"/>
            <w:vAlign w:val="center"/>
          </w:tcPr>
          <w:p w14:paraId="20BA862B">
            <w:pPr>
              <w:rPr>
                <w:rFonts w:hint="eastAsia"/>
                <w:color w:val="auto"/>
                <w:sz w:val="24"/>
                <w:highlight w:val="none"/>
              </w:rPr>
            </w:pPr>
          </w:p>
        </w:tc>
        <w:tc>
          <w:tcPr>
            <w:tcW w:w="947" w:type="dxa"/>
            <w:noWrap w:val="0"/>
            <w:vAlign w:val="center"/>
          </w:tcPr>
          <w:p w14:paraId="4EA4E6CD">
            <w:pPr>
              <w:rPr>
                <w:rFonts w:hint="eastAsia"/>
                <w:color w:val="auto"/>
                <w:sz w:val="24"/>
                <w:highlight w:val="none"/>
              </w:rPr>
            </w:pPr>
          </w:p>
        </w:tc>
        <w:tc>
          <w:tcPr>
            <w:tcW w:w="947" w:type="dxa"/>
            <w:noWrap w:val="0"/>
            <w:vAlign w:val="center"/>
          </w:tcPr>
          <w:p w14:paraId="502E3BDE">
            <w:pPr>
              <w:rPr>
                <w:rFonts w:hint="eastAsia"/>
                <w:color w:val="auto"/>
                <w:sz w:val="24"/>
                <w:highlight w:val="none"/>
              </w:rPr>
            </w:pPr>
          </w:p>
        </w:tc>
        <w:tc>
          <w:tcPr>
            <w:tcW w:w="947" w:type="dxa"/>
            <w:noWrap w:val="0"/>
            <w:vAlign w:val="center"/>
          </w:tcPr>
          <w:p w14:paraId="2DADCEEC">
            <w:pPr>
              <w:rPr>
                <w:rFonts w:hint="eastAsia"/>
                <w:color w:val="auto"/>
                <w:sz w:val="24"/>
                <w:highlight w:val="none"/>
              </w:rPr>
            </w:pPr>
          </w:p>
        </w:tc>
        <w:tc>
          <w:tcPr>
            <w:tcW w:w="947" w:type="dxa"/>
            <w:noWrap w:val="0"/>
            <w:vAlign w:val="center"/>
          </w:tcPr>
          <w:p w14:paraId="7B99A743">
            <w:pPr>
              <w:rPr>
                <w:rFonts w:hint="eastAsia"/>
                <w:color w:val="auto"/>
                <w:sz w:val="24"/>
                <w:highlight w:val="none"/>
              </w:rPr>
            </w:pPr>
          </w:p>
        </w:tc>
        <w:tc>
          <w:tcPr>
            <w:tcW w:w="947" w:type="dxa"/>
            <w:noWrap w:val="0"/>
            <w:vAlign w:val="center"/>
          </w:tcPr>
          <w:p w14:paraId="436920AC">
            <w:pPr>
              <w:rPr>
                <w:rFonts w:hint="eastAsia"/>
                <w:color w:val="auto"/>
                <w:sz w:val="24"/>
                <w:highlight w:val="none"/>
              </w:rPr>
            </w:pPr>
          </w:p>
        </w:tc>
        <w:tc>
          <w:tcPr>
            <w:tcW w:w="947" w:type="dxa"/>
            <w:noWrap w:val="0"/>
            <w:vAlign w:val="center"/>
          </w:tcPr>
          <w:p w14:paraId="3F0F37D9">
            <w:pPr>
              <w:rPr>
                <w:rFonts w:hint="eastAsia"/>
                <w:color w:val="auto"/>
                <w:sz w:val="24"/>
                <w:highlight w:val="none"/>
              </w:rPr>
            </w:pPr>
          </w:p>
        </w:tc>
        <w:tc>
          <w:tcPr>
            <w:tcW w:w="947" w:type="dxa"/>
            <w:noWrap w:val="0"/>
            <w:vAlign w:val="center"/>
          </w:tcPr>
          <w:p w14:paraId="464CF951">
            <w:pPr>
              <w:rPr>
                <w:rFonts w:hint="eastAsia"/>
                <w:color w:val="auto"/>
                <w:sz w:val="24"/>
                <w:highlight w:val="none"/>
              </w:rPr>
            </w:pPr>
          </w:p>
        </w:tc>
      </w:tr>
      <w:tr w14:paraId="13F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A101C64">
            <w:pPr>
              <w:jc w:val="center"/>
              <w:rPr>
                <w:rFonts w:hint="eastAsia"/>
                <w:color w:val="auto"/>
                <w:sz w:val="24"/>
                <w:highlight w:val="none"/>
              </w:rPr>
            </w:pPr>
            <w:r>
              <w:rPr>
                <w:rFonts w:hint="eastAsia"/>
                <w:color w:val="auto"/>
                <w:sz w:val="24"/>
                <w:highlight w:val="none"/>
              </w:rPr>
              <w:t>技术</w:t>
            </w:r>
          </w:p>
          <w:p w14:paraId="16A2E32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0B621183">
            <w:pPr>
              <w:rPr>
                <w:rFonts w:hint="eastAsia"/>
                <w:color w:val="auto"/>
                <w:sz w:val="24"/>
                <w:highlight w:val="none"/>
              </w:rPr>
            </w:pPr>
          </w:p>
        </w:tc>
        <w:tc>
          <w:tcPr>
            <w:tcW w:w="947" w:type="dxa"/>
            <w:noWrap w:val="0"/>
            <w:vAlign w:val="center"/>
          </w:tcPr>
          <w:p w14:paraId="2ADB466B">
            <w:pPr>
              <w:rPr>
                <w:rFonts w:hint="eastAsia"/>
                <w:color w:val="auto"/>
                <w:sz w:val="24"/>
                <w:highlight w:val="none"/>
              </w:rPr>
            </w:pPr>
          </w:p>
        </w:tc>
        <w:tc>
          <w:tcPr>
            <w:tcW w:w="947" w:type="dxa"/>
            <w:noWrap w:val="0"/>
            <w:vAlign w:val="center"/>
          </w:tcPr>
          <w:p w14:paraId="76C684AB">
            <w:pPr>
              <w:rPr>
                <w:rFonts w:hint="eastAsia"/>
                <w:color w:val="auto"/>
                <w:sz w:val="24"/>
                <w:highlight w:val="none"/>
              </w:rPr>
            </w:pPr>
          </w:p>
        </w:tc>
        <w:tc>
          <w:tcPr>
            <w:tcW w:w="947" w:type="dxa"/>
            <w:noWrap w:val="0"/>
            <w:vAlign w:val="center"/>
          </w:tcPr>
          <w:p w14:paraId="5ACCBFCE">
            <w:pPr>
              <w:rPr>
                <w:rFonts w:hint="eastAsia"/>
                <w:color w:val="auto"/>
                <w:sz w:val="24"/>
                <w:highlight w:val="none"/>
              </w:rPr>
            </w:pPr>
          </w:p>
        </w:tc>
        <w:tc>
          <w:tcPr>
            <w:tcW w:w="947" w:type="dxa"/>
            <w:noWrap w:val="0"/>
            <w:vAlign w:val="center"/>
          </w:tcPr>
          <w:p w14:paraId="4DCFF124">
            <w:pPr>
              <w:rPr>
                <w:rFonts w:hint="eastAsia"/>
                <w:color w:val="auto"/>
                <w:sz w:val="24"/>
                <w:highlight w:val="none"/>
              </w:rPr>
            </w:pPr>
          </w:p>
        </w:tc>
        <w:tc>
          <w:tcPr>
            <w:tcW w:w="947" w:type="dxa"/>
            <w:noWrap w:val="0"/>
            <w:vAlign w:val="center"/>
          </w:tcPr>
          <w:p w14:paraId="57542188">
            <w:pPr>
              <w:rPr>
                <w:rFonts w:hint="eastAsia"/>
                <w:color w:val="auto"/>
                <w:sz w:val="24"/>
                <w:highlight w:val="none"/>
              </w:rPr>
            </w:pPr>
          </w:p>
        </w:tc>
        <w:tc>
          <w:tcPr>
            <w:tcW w:w="947" w:type="dxa"/>
            <w:noWrap w:val="0"/>
            <w:vAlign w:val="center"/>
          </w:tcPr>
          <w:p w14:paraId="34A3E287">
            <w:pPr>
              <w:rPr>
                <w:rFonts w:hint="eastAsia"/>
                <w:color w:val="auto"/>
                <w:sz w:val="24"/>
                <w:highlight w:val="none"/>
              </w:rPr>
            </w:pPr>
          </w:p>
        </w:tc>
        <w:tc>
          <w:tcPr>
            <w:tcW w:w="947" w:type="dxa"/>
            <w:noWrap w:val="0"/>
            <w:vAlign w:val="center"/>
          </w:tcPr>
          <w:p w14:paraId="2562D4D4">
            <w:pPr>
              <w:rPr>
                <w:rFonts w:hint="eastAsia"/>
                <w:color w:val="auto"/>
                <w:sz w:val="24"/>
                <w:highlight w:val="none"/>
              </w:rPr>
            </w:pPr>
          </w:p>
        </w:tc>
      </w:tr>
      <w:tr w14:paraId="099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0D05FF9A">
            <w:pPr>
              <w:jc w:val="center"/>
              <w:rPr>
                <w:rFonts w:hint="eastAsia"/>
                <w:color w:val="auto"/>
                <w:sz w:val="24"/>
                <w:highlight w:val="none"/>
              </w:rPr>
            </w:pPr>
          </w:p>
        </w:tc>
        <w:tc>
          <w:tcPr>
            <w:tcW w:w="947" w:type="dxa"/>
            <w:noWrap w:val="0"/>
            <w:vAlign w:val="center"/>
          </w:tcPr>
          <w:p w14:paraId="23B378F5">
            <w:pPr>
              <w:rPr>
                <w:rFonts w:hint="eastAsia"/>
                <w:color w:val="auto"/>
                <w:sz w:val="24"/>
                <w:highlight w:val="none"/>
              </w:rPr>
            </w:pPr>
          </w:p>
        </w:tc>
        <w:tc>
          <w:tcPr>
            <w:tcW w:w="947" w:type="dxa"/>
            <w:noWrap w:val="0"/>
            <w:vAlign w:val="center"/>
          </w:tcPr>
          <w:p w14:paraId="7A72E898">
            <w:pPr>
              <w:rPr>
                <w:rFonts w:hint="eastAsia"/>
                <w:color w:val="auto"/>
                <w:sz w:val="24"/>
                <w:highlight w:val="none"/>
              </w:rPr>
            </w:pPr>
          </w:p>
        </w:tc>
        <w:tc>
          <w:tcPr>
            <w:tcW w:w="947" w:type="dxa"/>
            <w:noWrap w:val="0"/>
            <w:vAlign w:val="center"/>
          </w:tcPr>
          <w:p w14:paraId="784D6F44">
            <w:pPr>
              <w:rPr>
                <w:rFonts w:hint="eastAsia"/>
                <w:color w:val="auto"/>
                <w:sz w:val="24"/>
                <w:highlight w:val="none"/>
              </w:rPr>
            </w:pPr>
          </w:p>
        </w:tc>
        <w:tc>
          <w:tcPr>
            <w:tcW w:w="947" w:type="dxa"/>
            <w:noWrap w:val="0"/>
            <w:vAlign w:val="center"/>
          </w:tcPr>
          <w:p w14:paraId="77705B2D">
            <w:pPr>
              <w:rPr>
                <w:rFonts w:hint="eastAsia"/>
                <w:color w:val="auto"/>
                <w:sz w:val="24"/>
                <w:highlight w:val="none"/>
              </w:rPr>
            </w:pPr>
          </w:p>
        </w:tc>
        <w:tc>
          <w:tcPr>
            <w:tcW w:w="947" w:type="dxa"/>
            <w:noWrap w:val="0"/>
            <w:vAlign w:val="center"/>
          </w:tcPr>
          <w:p w14:paraId="78BF6CF5">
            <w:pPr>
              <w:rPr>
                <w:rFonts w:hint="eastAsia"/>
                <w:color w:val="auto"/>
                <w:sz w:val="24"/>
                <w:highlight w:val="none"/>
              </w:rPr>
            </w:pPr>
          </w:p>
        </w:tc>
        <w:tc>
          <w:tcPr>
            <w:tcW w:w="947" w:type="dxa"/>
            <w:noWrap w:val="0"/>
            <w:vAlign w:val="center"/>
          </w:tcPr>
          <w:p w14:paraId="5AF47C87">
            <w:pPr>
              <w:rPr>
                <w:rFonts w:hint="eastAsia"/>
                <w:color w:val="auto"/>
                <w:sz w:val="24"/>
                <w:highlight w:val="none"/>
              </w:rPr>
            </w:pPr>
          </w:p>
        </w:tc>
        <w:tc>
          <w:tcPr>
            <w:tcW w:w="947" w:type="dxa"/>
            <w:noWrap w:val="0"/>
            <w:vAlign w:val="center"/>
          </w:tcPr>
          <w:p w14:paraId="54A66094">
            <w:pPr>
              <w:rPr>
                <w:rFonts w:hint="eastAsia"/>
                <w:color w:val="auto"/>
                <w:sz w:val="24"/>
                <w:highlight w:val="none"/>
              </w:rPr>
            </w:pPr>
          </w:p>
        </w:tc>
        <w:tc>
          <w:tcPr>
            <w:tcW w:w="947" w:type="dxa"/>
            <w:noWrap w:val="0"/>
            <w:vAlign w:val="center"/>
          </w:tcPr>
          <w:p w14:paraId="43EE5937">
            <w:pPr>
              <w:rPr>
                <w:rFonts w:hint="eastAsia"/>
                <w:color w:val="auto"/>
                <w:sz w:val="24"/>
                <w:highlight w:val="none"/>
              </w:rPr>
            </w:pPr>
          </w:p>
        </w:tc>
      </w:tr>
      <w:tr w14:paraId="50F40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1D5E841E">
            <w:pPr>
              <w:jc w:val="center"/>
              <w:rPr>
                <w:rFonts w:hint="eastAsia"/>
                <w:color w:val="auto"/>
                <w:sz w:val="24"/>
                <w:highlight w:val="none"/>
              </w:rPr>
            </w:pPr>
          </w:p>
        </w:tc>
        <w:tc>
          <w:tcPr>
            <w:tcW w:w="947" w:type="dxa"/>
            <w:noWrap w:val="0"/>
            <w:vAlign w:val="center"/>
          </w:tcPr>
          <w:p w14:paraId="57E67CE6">
            <w:pPr>
              <w:rPr>
                <w:rFonts w:hint="eastAsia"/>
                <w:color w:val="auto"/>
                <w:sz w:val="24"/>
                <w:highlight w:val="none"/>
              </w:rPr>
            </w:pPr>
          </w:p>
        </w:tc>
        <w:tc>
          <w:tcPr>
            <w:tcW w:w="947" w:type="dxa"/>
            <w:noWrap w:val="0"/>
            <w:vAlign w:val="center"/>
          </w:tcPr>
          <w:p w14:paraId="68B755A4">
            <w:pPr>
              <w:rPr>
                <w:rFonts w:hint="eastAsia"/>
                <w:color w:val="auto"/>
                <w:sz w:val="24"/>
                <w:highlight w:val="none"/>
              </w:rPr>
            </w:pPr>
          </w:p>
        </w:tc>
        <w:tc>
          <w:tcPr>
            <w:tcW w:w="947" w:type="dxa"/>
            <w:noWrap w:val="0"/>
            <w:vAlign w:val="center"/>
          </w:tcPr>
          <w:p w14:paraId="0CAD28C2">
            <w:pPr>
              <w:rPr>
                <w:rFonts w:hint="eastAsia"/>
                <w:color w:val="auto"/>
                <w:sz w:val="24"/>
                <w:highlight w:val="none"/>
              </w:rPr>
            </w:pPr>
          </w:p>
        </w:tc>
        <w:tc>
          <w:tcPr>
            <w:tcW w:w="947" w:type="dxa"/>
            <w:noWrap w:val="0"/>
            <w:vAlign w:val="center"/>
          </w:tcPr>
          <w:p w14:paraId="01FFB463">
            <w:pPr>
              <w:rPr>
                <w:rFonts w:hint="eastAsia"/>
                <w:color w:val="auto"/>
                <w:sz w:val="24"/>
                <w:highlight w:val="none"/>
              </w:rPr>
            </w:pPr>
          </w:p>
        </w:tc>
        <w:tc>
          <w:tcPr>
            <w:tcW w:w="947" w:type="dxa"/>
            <w:noWrap w:val="0"/>
            <w:vAlign w:val="center"/>
          </w:tcPr>
          <w:p w14:paraId="560742F9">
            <w:pPr>
              <w:rPr>
                <w:rFonts w:hint="eastAsia"/>
                <w:color w:val="auto"/>
                <w:sz w:val="24"/>
                <w:highlight w:val="none"/>
              </w:rPr>
            </w:pPr>
          </w:p>
        </w:tc>
        <w:tc>
          <w:tcPr>
            <w:tcW w:w="947" w:type="dxa"/>
            <w:noWrap w:val="0"/>
            <w:vAlign w:val="center"/>
          </w:tcPr>
          <w:p w14:paraId="3A6BBBA1">
            <w:pPr>
              <w:rPr>
                <w:rFonts w:hint="eastAsia"/>
                <w:color w:val="auto"/>
                <w:sz w:val="24"/>
                <w:highlight w:val="none"/>
              </w:rPr>
            </w:pPr>
          </w:p>
        </w:tc>
        <w:tc>
          <w:tcPr>
            <w:tcW w:w="947" w:type="dxa"/>
            <w:noWrap w:val="0"/>
            <w:vAlign w:val="center"/>
          </w:tcPr>
          <w:p w14:paraId="459D84ED">
            <w:pPr>
              <w:rPr>
                <w:rFonts w:hint="eastAsia"/>
                <w:color w:val="auto"/>
                <w:sz w:val="24"/>
                <w:highlight w:val="none"/>
              </w:rPr>
            </w:pPr>
          </w:p>
        </w:tc>
        <w:tc>
          <w:tcPr>
            <w:tcW w:w="947" w:type="dxa"/>
            <w:noWrap w:val="0"/>
            <w:vAlign w:val="center"/>
          </w:tcPr>
          <w:p w14:paraId="4FBA8B72">
            <w:pPr>
              <w:rPr>
                <w:rFonts w:hint="eastAsia"/>
                <w:color w:val="auto"/>
                <w:sz w:val="24"/>
                <w:highlight w:val="none"/>
              </w:rPr>
            </w:pPr>
          </w:p>
        </w:tc>
      </w:tr>
      <w:tr w14:paraId="6AF7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17169061">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1C6F5E12">
            <w:pPr>
              <w:rPr>
                <w:rFonts w:hint="eastAsia"/>
                <w:color w:val="auto"/>
                <w:sz w:val="24"/>
                <w:highlight w:val="none"/>
              </w:rPr>
            </w:pPr>
          </w:p>
        </w:tc>
        <w:tc>
          <w:tcPr>
            <w:tcW w:w="947" w:type="dxa"/>
            <w:noWrap w:val="0"/>
            <w:vAlign w:val="center"/>
          </w:tcPr>
          <w:p w14:paraId="53B320F1">
            <w:pPr>
              <w:rPr>
                <w:rFonts w:hint="eastAsia"/>
                <w:color w:val="auto"/>
                <w:sz w:val="24"/>
                <w:highlight w:val="none"/>
              </w:rPr>
            </w:pPr>
          </w:p>
        </w:tc>
        <w:tc>
          <w:tcPr>
            <w:tcW w:w="947" w:type="dxa"/>
            <w:noWrap w:val="0"/>
            <w:vAlign w:val="center"/>
          </w:tcPr>
          <w:p w14:paraId="5E3F97CA">
            <w:pPr>
              <w:rPr>
                <w:rFonts w:hint="eastAsia"/>
                <w:color w:val="auto"/>
                <w:sz w:val="24"/>
                <w:highlight w:val="none"/>
              </w:rPr>
            </w:pPr>
          </w:p>
        </w:tc>
        <w:tc>
          <w:tcPr>
            <w:tcW w:w="947" w:type="dxa"/>
            <w:noWrap w:val="0"/>
            <w:vAlign w:val="center"/>
          </w:tcPr>
          <w:p w14:paraId="4A9C2ADB">
            <w:pPr>
              <w:rPr>
                <w:rFonts w:hint="eastAsia"/>
                <w:color w:val="auto"/>
                <w:sz w:val="24"/>
                <w:highlight w:val="none"/>
              </w:rPr>
            </w:pPr>
          </w:p>
        </w:tc>
        <w:tc>
          <w:tcPr>
            <w:tcW w:w="947" w:type="dxa"/>
            <w:noWrap w:val="0"/>
            <w:vAlign w:val="center"/>
          </w:tcPr>
          <w:p w14:paraId="5C69319C">
            <w:pPr>
              <w:rPr>
                <w:rFonts w:hint="eastAsia"/>
                <w:color w:val="auto"/>
                <w:sz w:val="24"/>
                <w:highlight w:val="none"/>
              </w:rPr>
            </w:pPr>
          </w:p>
        </w:tc>
        <w:tc>
          <w:tcPr>
            <w:tcW w:w="947" w:type="dxa"/>
            <w:noWrap w:val="0"/>
            <w:vAlign w:val="center"/>
          </w:tcPr>
          <w:p w14:paraId="5722F4FD">
            <w:pPr>
              <w:rPr>
                <w:rFonts w:hint="eastAsia"/>
                <w:color w:val="auto"/>
                <w:sz w:val="24"/>
                <w:highlight w:val="none"/>
              </w:rPr>
            </w:pPr>
          </w:p>
        </w:tc>
        <w:tc>
          <w:tcPr>
            <w:tcW w:w="947" w:type="dxa"/>
            <w:noWrap w:val="0"/>
            <w:vAlign w:val="center"/>
          </w:tcPr>
          <w:p w14:paraId="6E50C9BA">
            <w:pPr>
              <w:rPr>
                <w:rFonts w:hint="eastAsia"/>
                <w:color w:val="auto"/>
                <w:sz w:val="24"/>
                <w:highlight w:val="none"/>
              </w:rPr>
            </w:pPr>
          </w:p>
        </w:tc>
        <w:tc>
          <w:tcPr>
            <w:tcW w:w="947" w:type="dxa"/>
            <w:noWrap w:val="0"/>
            <w:vAlign w:val="center"/>
          </w:tcPr>
          <w:p w14:paraId="103829D0">
            <w:pPr>
              <w:rPr>
                <w:rFonts w:hint="eastAsia"/>
                <w:color w:val="auto"/>
                <w:sz w:val="24"/>
                <w:highlight w:val="none"/>
              </w:rPr>
            </w:pPr>
          </w:p>
        </w:tc>
      </w:tr>
      <w:tr w14:paraId="001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E55E5CC">
            <w:pPr>
              <w:rPr>
                <w:rFonts w:hint="eastAsia"/>
                <w:color w:val="auto"/>
                <w:sz w:val="24"/>
                <w:highlight w:val="none"/>
              </w:rPr>
            </w:pPr>
          </w:p>
        </w:tc>
        <w:tc>
          <w:tcPr>
            <w:tcW w:w="947" w:type="dxa"/>
            <w:noWrap w:val="0"/>
            <w:vAlign w:val="center"/>
          </w:tcPr>
          <w:p w14:paraId="7703712D">
            <w:pPr>
              <w:rPr>
                <w:rFonts w:hint="eastAsia"/>
                <w:color w:val="auto"/>
                <w:sz w:val="24"/>
                <w:highlight w:val="none"/>
              </w:rPr>
            </w:pPr>
          </w:p>
        </w:tc>
        <w:tc>
          <w:tcPr>
            <w:tcW w:w="947" w:type="dxa"/>
            <w:noWrap w:val="0"/>
            <w:vAlign w:val="center"/>
          </w:tcPr>
          <w:p w14:paraId="22DD68C4">
            <w:pPr>
              <w:rPr>
                <w:rFonts w:hint="eastAsia"/>
                <w:color w:val="auto"/>
                <w:sz w:val="24"/>
                <w:highlight w:val="none"/>
              </w:rPr>
            </w:pPr>
          </w:p>
        </w:tc>
        <w:tc>
          <w:tcPr>
            <w:tcW w:w="947" w:type="dxa"/>
            <w:noWrap w:val="0"/>
            <w:vAlign w:val="center"/>
          </w:tcPr>
          <w:p w14:paraId="61B7D912">
            <w:pPr>
              <w:rPr>
                <w:rFonts w:hint="eastAsia"/>
                <w:color w:val="auto"/>
                <w:sz w:val="24"/>
                <w:highlight w:val="none"/>
              </w:rPr>
            </w:pPr>
          </w:p>
        </w:tc>
        <w:tc>
          <w:tcPr>
            <w:tcW w:w="947" w:type="dxa"/>
            <w:noWrap w:val="0"/>
            <w:vAlign w:val="center"/>
          </w:tcPr>
          <w:p w14:paraId="0AC939C9">
            <w:pPr>
              <w:rPr>
                <w:rFonts w:hint="eastAsia"/>
                <w:color w:val="auto"/>
                <w:sz w:val="24"/>
                <w:highlight w:val="none"/>
              </w:rPr>
            </w:pPr>
          </w:p>
        </w:tc>
        <w:tc>
          <w:tcPr>
            <w:tcW w:w="947" w:type="dxa"/>
            <w:noWrap w:val="0"/>
            <w:vAlign w:val="center"/>
          </w:tcPr>
          <w:p w14:paraId="12A58493">
            <w:pPr>
              <w:rPr>
                <w:rFonts w:hint="eastAsia"/>
                <w:color w:val="auto"/>
                <w:sz w:val="24"/>
                <w:highlight w:val="none"/>
              </w:rPr>
            </w:pPr>
          </w:p>
        </w:tc>
        <w:tc>
          <w:tcPr>
            <w:tcW w:w="947" w:type="dxa"/>
            <w:noWrap w:val="0"/>
            <w:vAlign w:val="center"/>
          </w:tcPr>
          <w:p w14:paraId="73A3CD8C">
            <w:pPr>
              <w:rPr>
                <w:rFonts w:hint="eastAsia"/>
                <w:color w:val="auto"/>
                <w:sz w:val="24"/>
                <w:highlight w:val="none"/>
              </w:rPr>
            </w:pPr>
          </w:p>
        </w:tc>
        <w:tc>
          <w:tcPr>
            <w:tcW w:w="947" w:type="dxa"/>
            <w:noWrap w:val="0"/>
            <w:vAlign w:val="center"/>
          </w:tcPr>
          <w:p w14:paraId="20B38E53">
            <w:pPr>
              <w:rPr>
                <w:rFonts w:hint="eastAsia"/>
                <w:color w:val="auto"/>
                <w:sz w:val="24"/>
                <w:highlight w:val="none"/>
              </w:rPr>
            </w:pPr>
          </w:p>
        </w:tc>
        <w:tc>
          <w:tcPr>
            <w:tcW w:w="947" w:type="dxa"/>
            <w:noWrap w:val="0"/>
            <w:vAlign w:val="center"/>
          </w:tcPr>
          <w:p w14:paraId="331C9C80">
            <w:pPr>
              <w:rPr>
                <w:rFonts w:hint="eastAsia"/>
                <w:color w:val="auto"/>
                <w:sz w:val="24"/>
                <w:highlight w:val="none"/>
              </w:rPr>
            </w:pPr>
          </w:p>
        </w:tc>
      </w:tr>
      <w:tr w14:paraId="386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F8F9820">
            <w:pPr>
              <w:rPr>
                <w:rFonts w:hint="eastAsia"/>
                <w:color w:val="auto"/>
                <w:sz w:val="24"/>
                <w:highlight w:val="none"/>
              </w:rPr>
            </w:pPr>
          </w:p>
        </w:tc>
        <w:tc>
          <w:tcPr>
            <w:tcW w:w="947" w:type="dxa"/>
            <w:noWrap w:val="0"/>
            <w:vAlign w:val="center"/>
          </w:tcPr>
          <w:p w14:paraId="19DBD9E8">
            <w:pPr>
              <w:rPr>
                <w:rFonts w:hint="eastAsia"/>
                <w:color w:val="auto"/>
                <w:sz w:val="24"/>
                <w:highlight w:val="none"/>
              </w:rPr>
            </w:pPr>
          </w:p>
        </w:tc>
        <w:tc>
          <w:tcPr>
            <w:tcW w:w="947" w:type="dxa"/>
            <w:noWrap w:val="0"/>
            <w:vAlign w:val="center"/>
          </w:tcPr>
          <w:p w14:paraId="56C6536E">
            <w:pPr>
              <w:rPr>
                <w:rFonts w:hint="eastAsia"/>
                <w:color w:val="auto"/>
                <w:sz w:val="24"/>
                <w:highlight w:val="none"/>
              </w:rPr>
            </w:pPr>
          </w:p>
        </w:tc>
        <w:tc>
          <w:tcPr>
            <w:tcW w:w="947" w:type="dxa"/>
            <w:noWrap w:val="0"/>
            <w:vAlign w:val="center"/>
          </w:tcPr>
          <w:p w14:paraId="5A80D08F">
            <w:pPr>
              <w:rPr>
                <w:rFonts w:hint="eastAsia"/>
                <w:color w:val="auto"/>
                <w:sz w:val="24"/>
                <w:highlight w:val="none"/>
              </w:rPr>
            </w:pPr>
          </w:p>
        </w:tc>
        <w:tc>
          <w:tcPr>
            <w:tcW w:w="947" w:type="dxa"/>
            <w:noWrap w:val="0"/>
            <w:vAlign w:val="center"/>
          </w:tcPr>
          <w:p w14:paraId="16880B23">
            <w:pPr>
              <w:rPr>
                <w:rFonts w:hint="eastAsia"/>
                <w:color w:val="auto"/>
                <w:sz w:val="24"/>
                <w:highlight w:val="none"/>
              </w:rPr>
            </w:pPr>
          </w:p>
        </w:tc>
        <w:tc>
          <w:tcPr>
            <w:tcW w:w="947" w:type="dxa"/>
            <w:noWrap w:val="0"/>
            <w:vAlign w:val="center"/>
          </w:tcPr>
          <w:p w14:paraId="13AFBF2D">
            <w:pPr>
              <w:rPr>
                <w:rFonts w:hint="eastAsia"/>
                <w:color w:val="auto"/>
                <w:sz w:val="24"/>
                <w:highlight w:val="none"/>
              </w:rPr>
            </w:pPr>
          </w:p>
        </w:tc>
        <w:tc>
          <w:tcPr>
            <w:tcW w:w="947" w:type="dxa"/>
            <w:noWrap w:val="0"/>
            <w:vAlign w:val="center"/>
          </w:tcPr>
          <w:p w14:paraId="030FD8D7">
            <w:pPr>
              <w:rPr>
                <w:rFonts w:hint="eastAsia"/>
                <w:color w:val="auto"/>
                <w:sz w:val="24"/>
                <w:highlight w:val="none"/>
              </w:rPr>
            </w:pPr>
          </w:p>
        </w:tc>
        <w:tc>
          <w:tcPr>
            <w:tcW w:w="947" w:type="dxa"/>
            <w:noWrap w:val="0"/>
            <w:vAlign w:val="center"/>
          </w:tcPr>
          <w:p w14:paraId="06BEC141">
            <w:pPr>
              <w:rPr>
                <w:rFonts w:hint="eastAsia"/>
                <w:color w:val="auto"/>
                <w:sz w:val="24"/>
                <w:highlight w:val="none"/>
              </w:rPr>
            </w:pPr>
          </w:p>
        </w:tc>
        <w:tc>
          <w:tcPr>
            <w:tcW w:w="947" w:type="dxa"/>
            <w:noWrap w:val="0"/>
            <w:vAlign w:val="center"/>
          </w:tcPr>
          <w:p w14:paraId="0F6A3BDF">
            <w:pPr>
              <w:rPr>
                <w:rFonts w:hint="eastAsia"/>
                <w:color w:val="auto"/>
                <w:sz w:val="24"/>
                <w:highlight w:val="none"/>
              </w:rPr>
            </w:pPr>
          </w:p>
        </w:tc>
      </w:tr>
    </w:tbl>
    <w:p w14:paraId="0D85A1CF">
      <w:pPr>
        <w:rPr>
          <w:rFonts w:hint="eastAsia" w:ascii="宋体" w:hAnsi="宋体"/>
          <w:color w:val="auto"/>
          <w:sz w:val="24"/>
          <w:highlight w:val="none"/>
        </w:rPr>
      </w:pPr>
    </w:p>
    <w:p w14:paraId="0F7622D2">
      <w:pPr>
        <w:pStyle w:val="5"/>
        <w:rPr>
          <w:rFonts w:hint="eastAsia"/>
          <w:color w:val="auto"/>
          <w:highlight w:val="none"/>
        </w:rPr>
      </w:pPr>
    </w:p>
    <w:p w14:paraId="7F9E69B9">
      <w:pPr>
        <w:pStyle w:val="5"/>
        <w:rPr>
          <w:rFonts w:hint="eastAsia"/>
          <w:color w:val="auto"/>
          <w:highlight w:val="none"/>
        </w:rPr>
      </w:pPr>
    </w:p>
    <w:p w14:paraId="11B84CF4">
      <w:pPr>
        <w:pStyle w:val="5"/>
        <w:rPr>
          <w:rFonts w:hint="eastAsia"/>
          <w:color w:val="auto"/>
          <w:highlight w:val="none"/>
        </w:rPr>
      </w:pPr>
    </w:p>
    <w:p w14:paraId="40F7359F">
      <w:pPr>
        <w:pStyle w:val="20"/>
        <w:ind w:firstLine="420"/>
        <w:rPr>
          <w:rFonts w:hint="eastAsia"/>
          <w:color w:val="auto"/>
          <w:highlight w:val="none"/>
        </w:rPr>
      </w:pPr>
    </w:p>
    <w:p w14:paraId="6D64F22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171B5B6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2E6AC30F">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2C2F5B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29504"/>
      <w:bookmarkStart w:id="66" w:name="_Toc91771172"/>
      <w:r>
        <w:rPr>
          <w:rFonts w:hint="eastAsia" w:ascii="黑体" w:hAnsi="黑体" w:eastAsia="黑体" w:cs="Arial"/>
          <w:bCs/>
          <w:color w:val="auto"/>
          <w:sz w:val="32"/>
          <w:szCs w:val="32"/>
          <w:highlight w:val="none"/>
        </w:rPr>
        <w:t>九、商务、技术、服务要求应答表</w:t>
      </w:r>
      <w:bookmarkEnd w:id="65"/>
      <w:bookmarkEnd w:id="66"/>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6810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570B2864">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235A6832">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1AD7BEC">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1E10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539303E6">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E2277B2">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14:paraId="77B83117">
            <w:pPr>
              <w:jc w:val="center"/>
              <w:rPr>
                <w:rFonts w:ascii="宋体" w:hAnsi="宋体"/>
                <w:color w:val="auto"/>
                <w:sz w:val="24"/>
                <w:highlight w:val="none"/>
              </w:rPr>
            </w:pPr>
          </w:p>
        </w:tc>
        <w:tc>
          <w:tcPr>
            <w:tcW w:w="3398" w:type="dxa"/>
            <w:noWrap w:val="0"/>
            <w:vAlign w:val="center"/>
          </w:tcPr>
          <w:p w14:paraId="45BF3AB9">
            <w:pPr>
              <w:jc w:val="center"/>
              <w:rPr>
                <w:rFonts w:hint="eastAsia" w:ascii="宋体" w:hAnsi="宋体"/>
                <w:color w:val="auto"/>
                <w:sz w:val="24"/>
                <w:highlight w:val="none"/>
              </w:rPr>
            </w:pPr>
          </w:p>
        </w:tc>
      </w:tr>
      <w:tr w14:paraId="4B0B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6D0F2CA2">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33356EC">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14:paraId="1FDDD4D4">
            <w:pPr>
              <w:jc w:val="center"/>
              <w:rPr>
                <w:rFonts w:hint="eastAsia" w:ascii="宋体" w:hAnsi="宋体"/>
                <w:color w:val="auto"/>
                <w:sz w:val="24"/>
                <w:highlight w:val="none"/>
              </w:rPr>
            </w:pPr>
          </w:p>
        </w:tc>
      </w:tr>
      <w:tr w14:paraId="19D0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14:paraId="2ADF4244">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14:paraId="448AAE79">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14:paraId="7602C8F3">
            <w:pPr>
              <w:jc w:val="center"/>
              <w:rPr>
                <w:rFonts w:hint="eastAsia" w:ascii="宋体" w:hAnsi="宋体"/>
                <w:color w:val="auto"/>
                <w:sz w:val="24"/>
                <w:highlight w:val="none"/>
              </w:rPr>
            </w:pPr>
          </w:p>
        </w:tc>
      </w:tr>
    </w:tbl>
    <w:p w14:paraId="2F55FB66">
      <w:pPr>
        <w:ind w:firstLine="482" w:firstLineChars="200"/>
        <w:rPr>
          <w:rFonts w:hint="eastAsia" w:ascii="宋体" w:hAnsi="宋体"/>
          <w:b/>
          <w:color w:val="auto"/>
          <w:sz w:val="24"/>
          <w:highlight w:val="none"/>
        </w:rPr>
      </w:pPr>
    </w:p>
    <w:p w14:paraId="4F41EA55">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14:paraId="46AA5A9B">
      <w:pPr>
        <w:adjustRightInd w:val="0"/>
        <w:spacing w:line="400" w:lineRule="exact"/>
        <w:ind w:firstLine="480" w:firstLineChars="200"/>
        <w:jc w:val="left"/>
        <w:rPr>
          <w:rFonts w:hint="eastAsia" w:ascii="宋体" w:hAnsi="宋体"/>
          <w:color w:val="auto"/>
          <w:sz w:val="24"/>
          <w:highlight w:val="none"/>
        </w:rPr>
      </w:pPr>
    </w:p>
    <w:p w14:paraId="481F81E7">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DD95FA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B33655A">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65045EE4">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7" w:name="_Toc797"/>
      <w:bookmarkStart w:id="68" w:name="_Toc91771175"/>
      <w:bookmarkStart w:id="69" w:name="_Toc5422"/>
      <w:r>
        <w:rPr>
          <w:rFonts w:hint="eastAsia" w:ascii="黑体" w:hAnsi="黑体" w:eastAsia="黑体"/>
          <w:color w:val="auto"/>
          <w:sz w:val="36"/>
          <w:highlight w:val="none"/>
        </w:rPr>
        <w:t>第五章 保证金退还申请书</w:t>
      </w:r>
      <w:bookmarkEnd w:id="67"/>
      <w:bookmarkEnd w:id="68"/>
      <w:bookmarkEnd w:id="69"/>
    </w:p>
    <w:p w14:paraId="63DA1BC3">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7F5A0BCE">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65CD0696">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F7CDD5F">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39992254">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6D4B9C28">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25CCBDE3">
      <w:pPr>
        <w:adjustRightInd w:val="0"/>
        <w:snapToGrid w:val="0"/>
        <w:spacing w:line="360" w:lineRule="auto"/>
        <w:jc w:val="left"/>
        <w:rPr>
          <w:rFonts w:hint="eastAsia"/>
          <w:color w:val="auto"/>
          <w:sz w:val="24"/>
          <w:highlight w:val="none"/>
        </w:rPr>
      </w:pPr>
    </w:p>
    <w:p w14:paraId="0B54461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6D48BD15">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29ED6752">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62553680">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EE220B2">
      <w:pPr>
        <w:adjustRightInd w:val="0"/>
        <w:snapToGrid w:val="0"/>
        <w:spacing w:line="360" w:lineRule="auto"/>
        <w:jc w:val="left"/>
        <w:rPr>
          <w:rFonts w:hint="eastAsia"/>
          <w:color w:val="auto"/>
          <w:sz w:val="28"/>
          <w:szCs w:val="28"/>
          <w:highlight w:val="none"/>
        </w:rPr>
      </w:pPr>
    </w:p>
    <w:p w14:paraId="1279A78C">
      <w:pPr>
        <w:adjustRightInd w:val="0"/>
        <w:snapToGrid w:val="0"/>
        <w:spacing w:line="360" w:lineRule="auto"/>
        <w:jc w:val="left"/>
        <w:rPr>
          <w:rFonts w:hint="eastAsia"/>
          <w:color w:val="auto"/>
          <w:sz w:val="28"/>
          <w:szCs w:val="28"/>
          <w:highlight w:val="none"/>
        </w:rPr>
      </w:pPr>
    </w:p>
    <w:p w14:paraId="568C28A3">
      <w:pPr>
        <w:adjustRightInd w:val="0"/>
        <w:snapToGrid w:val="0"/>
        <w:spacing w:line="360" w:lineRule="auto"/>
        <w:jc w:val="left"/>
        <w:rPr>
          <w:rFonts w:hint="eastAsia"/>
          <w:color w:val="auto"/>
          <w:sz w:val="28"/>
          <w:szCs w:val="28"/>
          <w:highlight w:val="none"/>
        </w:rPr>
      </w:pPr>
    </w:p>
    <w:p w14:paraId="0B79CF42">
      <w:pPr>
        <w:pStyle w:val="5"/>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755A33CD">
      <w:pPr>
        <w:pStyle w:val="5"/>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938EBF6">
      <w:pPr>
        <w:pStyle w:val="5"/>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3E8D19FF">
      <w:pPr>
        <w:pStyle w:val="5"/>
        <w:spacing w:line="276" w:lineRule="auto"/>
        <w:ind w:firstLine="484" w:firstLineChars="202"/>
        <w:rPr>
          <w:rFonts w:hint="eastAsia"/>
          <w:color w:val="auto"/>
          <w:sz w:val="24"/>
          <w:highlight w:val="none"/>
        </w:rPr>
      </w:pPr>
      <w:r>
        <w:rPr>
          <w:rFonts w:hint="eastAsia"/>
          <w:color w:val="auto"/>
          <w:sz w:val="24"/>
          <w:highlight w:val="none"/>
        </w:rPr>
        <w:t>4.联系电话：</w:t>
      </w:r>
      <w:r>
        <w:rPr>
          <w:rFonts w:hint="eastAsia"/>
          <w:color w:val="auto"/>
          <w:sz w:val="24"/>
          <w:highlight w:val="none"/>
          <w:lang w:val="en-US" w:eastAsia="zh-CN"/>
        </w:rPr>
        <w:t>18380903131</w:t>
      </w:r>
      <w:r>
        <w:rPr>
          <w:rFonts w:hint="eastAsia"/>
          <w:color w:val="auto"/>
          <w:sz w:val="24"/>
          <w:highlight w:val="none"/>
        </w:rPr>
        <w:t xml:space="preserve">           联系人： </w:t>
      </w:r>
      <w:r>
        <w:rPr>
          <w:rFonts w:hint="eastAsia"/>
          <w:color w:val="auto"/>
          <w:sz w:val="24"/>
          <w:highlight w:val="none"/>
          <w:lang w:val="en-US" w:eastAsia="zh-CN"/>
        </w:rPr>
        <w:t>李先生</w:t>
      </w:r>
      <w:r>
        <w:rPr>
          <w:rFonts w:hint="eastAsia"/>
          <w:color w:val="auto"/>
          <w:sz w:val="24"/>
          <w:highlight w:val="none"/>
        </w:rPr>
        <w:t xml:space="preserve">  </w:t>
      </w:r>
    </w:p>
    <w:p w14:paraId="16AB7A23">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0" w:name="_Toc91771176"/>
      <w:bookmarkStart w:id="71"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14:paraId="7D3D40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14:paraId="6DCD3CB1">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2464"/>
      <w:bookmarkStart w:id="73" w:name="_Toc91771177"/>
      <w:r>
        <w:rPr>
          <w:rFonts w:hint="eastAsia" w:ascii="宋体" w:hAnsi="宋体"/>
          <w:b/>
          <w:bCs/>
          <w:color w:val="auto"/>
          <w:sz w:val="24"/>
          <w:highlight w:val="none"/>
        </w:rPr>
        <w:t>一、询价程序</w:t>
      </w:r>
      <w:bookmarkEnd w:id="72"/>
      <w:bookmarkEnd w:id="73"/>
    </w:p>
    <w:p w14:paraId="06B5148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4F45FAB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4BDB7B6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14:paraId="395A2A7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6C589856">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0D48132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CC7497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5D403B8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6125A963">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5D50AF10">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14:paraId="4F30E04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1B630A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13D75AC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6DCACD6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28D829A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37A40E3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7179554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CF9B9A4">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2AAEAAE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1F7B9BA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3ADCB64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4771EAC5">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0D2DB1F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5C75386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607A5E4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307A798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067EE79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528ECD1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6D5C07F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FB392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303F4E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6DB31B0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558C7BF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050A982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6CE50906">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778BA064">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91771179"/>
      <w:bookmarkStart w:id="77" w:name="_Toc26769"/>
      <w:r>
        <w:rPr>
          <w:rFonts w:hint="eastAsia" w:ascii="宋体" w:hAnsi="宋体"/>
          <w:b/>
          <w:bCs/>
          <w:color w:val="auto"/>
          <w:sz w:val="24"/>
          <w:highlight w:val="none"/>
        </w:rPr>
        <w:t>三、评审纪律</w:t>
      </w:r>
      <w:bookmarkEnd w:id="76"/>
      <w:bookmarkEnd w:id="77"/>
    </w:p>
    <w:p w14:paraId="69FFE1D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23CDC50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7AFB21A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4B7244C">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46E03C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48EC0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80F9B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0E3683BF">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7BEDFB1F">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14:paraId="04D730F3">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91771180"/>
      <w:bookmarkStart w:id="82" w:name="_Toc16431"/>
      <w:r>
        <w:rPr>
          <w:rFonts w:hint="eastAsia" w:ascii="黑体" w:hAnsi="黑体" w:eastAsia="黑体"/>
          <w:color w:val="auto"/>
          <w:sz w:val="36"/>
          <w:highlight w:val="none"/>
        </w:rPr>
        <w:t>第七章 采购合同（草案）</w:t>
      </w:r>
      <w:bookmarkEnd w:id="81"/>
      <w:bookmarkEnd w:id="82"/>
    </w:p>
    <w:bookmarkEnd w:id="79"/>
    <w:bookmarkEnd w:id="80"/>
    <w:p w14:paraId="1B5A7017">
      <w:pPr>
        <w:spacing w:beforeLines="0" w:afterLines="0"/>
        <w:ind w:firstLine="0" w:firstLineChars="0"/>
        <w:jc w:val="center"/>
        <w:rPr>
          <w:rFonts w:hint="eastAsia" w:ascii="宋体" w:hAnsi="宋体" w:cs="宋体"/>
          <w:b/>
          <w:bCs w:val="0"/>
          <w:color w:val="auto"/>
          <w:sz w:val="44"/>
          <w:szCs w:val="44"/>
          <w:u w:val="none"/>
          <w:lang w:eastAsia="zh-CN"/>
        </w:rPr>
      </w:pPr>
      <w:r>
        <w:rPr>
          <w:rFonts w:hint="eastAsia" w:ascii="宋体" w:hAnsi="宋体" w:cs="宋体"/>
          <w:b/>
          <w:bCs w:val="0"/>
          <w:color w:val="auto"/>
          <w:sz w:val="44"/>
          <w:szCs w:val="44"/>
          <w:highlight w:val="none"/>
          <w:u w:val="none"/>
          <w:lang w:eastAsia="zh-CN"/>
        </w:rPr>
        <w:t>滨江路商业综合体1F~4F维修改造项目</w:t>
      </w:r>
    </w:p>
    <w:p w14:paraId="19387677">
      <w:pPr>
        <w:pStyle w:val="2"/>
        <w:spacing w:beforeLines="0" w:afterLines="0"/>
        <w:jc w:val="center"/>
        <w:rPr>
          <w:rFonts w:hint="default" w:ascii="宋体" w:hAnsi="宋体" w:eastAsia="宋体" w:cs="宋体"/>
          <w:color w:val="auto"/>
          <w:sz w:val="32"/>
          <w:szCs w:val="32"/>
        </w:rPr>
      </w:pPr>
      <w:r>
        <w:rPr>
          <w:rFonts w:hint="eastAsia" w:ascii="宋体" w:hAnsi="宋体" w:cs="宋体"/>
          <w:b/>
          <w:bCs w:val="0"/>
          <w:color w:val="auto"/>
          <w:sz w:val="44"/>
          <w:szCs w:val="44"/>
          <w:highlight w:val="none"/>
          <w:u w:val="none"/>
          <w:lang w:val="en-US" w:eastAsia="zh-CN"/>
        </w:rPr>
        <w:t>食堂</w:t>
      </w:r>
      <w:r>
        <w:rPr>
          <w:rFonts w:hint="eastAsia" w:ascii="宋体" w:hAnsi="宋体" w:cs="宋体"/>
          <w:b/>
          <w:bCs w:val="0"/>
          <w:color w:val="auto"/>
          <w:sz w:val="44"/>
          <w:szCs w:val="44"/>
          <w:highlight w:val="none"/>
          <w:u w:val="none"/>
          <w:lang w:eastAsia="zh-CN"/>
        </w:rPr>
        <w:t>地面砖及墙砖</w:t>
      </w:r>
    </w:p>
    <w:p w14:paraId="5F49D54B">
      <w:pPr>
        <w:pStyle w:val="2"/>
        <w:spacing w:beforeLines="0" w:afterLines="0"/>
        <w:jc w:val="center"/>
        <w:rPr>
          <w:rFonts w:hint="default" w:ascii="宋体" w:hAnsi="宋体" w:eastAsia="宋体" w:cs="宋体"/>
          <w:color w:val="auto"/>
          <w:sz w:val="32"/>
          <w:szCs w:val="32"/>
        </w:rPr>
      </w:pPr>
    </w:p>
    <w:p w14:paraId="56B07229">
      <w:pPr>
        <w:pStyle w:val="2"/>
        <w:spacing w:beforeLines="0" w:afterLines="0"/>
        <w:jc w:val="center"/>
        <w:rPr>
          <w:rFonts w:hint="default" w:ascii="宋体" w:hAnsi="宋体" w:eastAsia="宋体" w:cs="宋体"/>
          <w:color w:val="auto"/>
          <w:sz w:val="32"/>
          <w:szCs w:val="32"/>
        </w:rPr>
      </w:pPr>
    </w:p>
    <w:p w14:paraId="0D9590FC">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14:paraId="347D77AB">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14:paraId="42AE23FD">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14:paraId="747D75D6">
      <w:pPr>
        <w:pStyle w:val="5"/>
        <w:rPr>
          <w:rFonts w:hint="eastAsia"/>
          <w:lang w:eastAsia="zh-CN"/>
        </w:rPr>
      </w:pPr>
    </w:p>
    <w:p w14:paraId="594493C8">
      <w:pPr>
        <w:pStyle w:val="5"/>
        <w:spacing w:beforeLines="0" w:afterLines="0"/>
        <w:rPr>
          <w:rFonts w:hint="default" w:ascii="宋体" w:hAnsi="宋体" w:eastAsia="宋体" w:cs="宋体"/>
          <w:b/>
          <w:color w:val="auto"/>
          <w:sz w:val="36"/>
          <w:szCs w:val="36"/>
        </w:rPr>
      </w:pPr>
    </w:p>
    <w:p w14:paraId="077E7254">
      <w:pPr>
        <w:pStyle w:val="18"/>
        <w:spacing w:beforeLines="0" w:afterLines="0"/>
        <w:rPr>
          <w:rFonts w:hint="default" w:ascii="宋体" w:hAnsi="宋体" w:eastAsia="宋体" w:cs="宋体"/>
          <w:sz w:val="21"/>
          <w:szCs w:val="22"/>
        </w:rPr>
      </w:pPr>
    </w:p>
    <w:p w14:paraId="56B728B5">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w:t>
      </w:r>
      <w:r>
        <w:rPr>
          <w:rFonts w:hint="eastAsia" w:ascii="宋体" w:hAnsi="宋体" w:cs="宋体"/>
          <w:b/>
          <w:color w:val="auto"/>
          <w:sz w:val="36"/>
          <w:szCs w:val="36"/>
          <w:lang w:val="en-US" w:eastAsia="zh-CN"/>
        </w:rPr>
        <w:t>泸州兴港商贸</w:t>
      </w:r>
      <w:r>
        <w:rPr>
          <w:rFonts w:hint="default" w:ascii="宋体" w:hAnsi="宋体" w:eastAsia="宋体" w:cs="宋体"/>
          <w:b/>
          <w:color w:val="auto"/>
          <w:sz w:val="36"/>
          <w:szCs w:val="36"/>
        </w:rPr>
        <w:t xml:space="preserve">有限公司 </w:t>
      </w:r>
    </w:p>
    <w:p w14:paraId="734970A6">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14:paraId="03DA90E7">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14:paraId="35B04D5E">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6</w:t>
      </w:r>
      <w:r>
        <w:rPr>
          <w:rFonts w:hint="eastAsia" w:ascii="宋体" w:hAnsi="宋体" w:eastAsia="宋体" w:cs="宋体"/>
          <w:b/>
          <w:color w:val="auto"/>
          <w:sz w:val="36"/>
          <w:szCs w:val="36"/>
          <w:lang w:val="en-US" w:eastAsia="zh-CN"/>
        </w:rPr>
        <w:t>年</w:t>
      </w:r>
      <w:r>
        <w:rPr>
          <w:rFonts w:hint="eastAsia" w:ascii="宋体" w:hAnsi="宋体" w:cs="宋体"/>
          <w:b/>
          <w:color w:val="auto"/>
          <w:sz w:val="36"/>
          <w:szCs w:val="36"/>
          <w:lang w:val="en-US" w:eastAsia="zh-CN"/>
        </w:rPr>
        <w:t>05</w:t>
      </w:r>
      <w:r>
        <w:rPr>
          <w:rFonts w:hint="eastAsia" w:ascii="宋体" w:hAnsi="宋体" w:eastAsia="宋体" w:cs="宋体"/>
          <w:b/>
          <w:color w:val="auto"/>
          <w:sz w:val="36"/>
          <w:szCs w:val="36"/>
          <w:lang w:val="en-US" w:eastAsia="zh-CN"/>
        </w:rPr>
        <w:t>月</w:t>
      </w:r>
      <w:r>
        <w:rPr>
          <w:rFonts w:hint="eastAsia" w:ascii="宋体" w:hAnsi="宋体" w:eastAsia="宋体" w:cs="宋体"/>
          <w:b/>
          <w:color w:val="auto"/>
          <w:sz w:val="36"/>
          <w:szCs w:val="36"/>
          <w:u w:val="none"/>
          <w:lang w:val="en-US" w:eastAsia="zh-CN"/>
        </w:rPr>
        <w:t xml:space="preserve">   日</w:t>
      </w:r>
      <w:bookmarkStart w:id="83" w:name="_Toc6040"/>
    </w:p>
    <w:p w14:paraId="0B0C5240">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14:paraId="6AC3DB20">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3"/>
      <w:r>
        <w:rPr>
          <w:rFonts w:hint="eastAsia" w:ascii="宋体" w:hAnsi="宋体" w:cs="宋体"/>
          <w:b w:val="0"/>
          <w:sz w:val="28"/>
          <w:szCs w:val="28"/>
          <w:u w:val="single"/>
          <w:lang w:val="en-US" w:eastAsia="zh-CN"/>
        </w:rPr>
        <w:t>泸州兴港商贸</w:t>
      </w:r>
      <w:r>
        <w:rPr>
          <w:rFonts w:hint="default" w:ascii="宋体" w:hAnsi="宋体" w:eastAsia="宋体" w:cs="宋体"/>
          <w:b w:val="0"/>
          <w:sz w:val="28"/>
          <w:szCs w:val="28"/>
          <w:u w:val="single"/>
        </w:rPr>
        <w:t xml:space="preserve">有限公司 </w:t>
      </w:r>
    </w:p>
    <w:p w14:paraId="641859F9">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14:paraId="6643F088">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bCs/>
          <w:color w:val="auto"/>
          <w:sz w:val="24"/>
          <w:highlight w:val="none"/>
          <w:u w:val="single"/>
          <w:lang w:eastAsia="zh-CN"/>
        </w:rPr>
        <w:t>地面砖及墙砖采购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14:paraId="58980AA6">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14:paraId="1E0133CB">
      <w:pPr>
        <w:pStyle w:val="4"/>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eastAsia"/>
          <w:bCs/>
          <w:color w:val="auto"/>
          <w:sz w:val="24"/>
          <w:highlight w:val="none"/>
          <w:u w:val="single"/>
          <w:lang w:eastAsia="zh-CN"/>
        </w:rPr>
        <w:t>地面砖及墙砖采购</w:t>
      </w:r>
      <w:r>
        <w:rPr>
          <w:rFonts w:hint="default" w:ascii="宋体" w:hAnsi="宋体" w:eastAsia="宋体" w:cs="宋体"/>
          <w:color w:val="auto"/>
          <w:sz w:val="28"/>
          <w:szCs w:val="28"/>
        </w:rPr>
        <w:t>。</w:t>
      </w:r>
    </w:p>
    <w:p w14:paraId="421A2AA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5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3"/>
        <w:gridCol w:w="696"/>
        <w:gridCol w:w="968"/>
        <w:gridCol w:w="545"/>
        <w:gridCol w:w="437"/>
        <w:gridCol w:w="995"/>
        <w:gridCol w:w="887"/>
        <w:gridCol w:w="1159"/>
        <w:gridCol w:w="1009"/>
        <w:gridCol w:w="1486"/>
        <w:tblGridChange w:id="0">
          <w:tblGrid>
            <w:gridCol w:w="363"/>
            <w:gridCol w:w="696"/>
            <w:gridCol w:w="968"/>
            <w:gridCol w:w="545"/>
            <w:gridCol w:w="437"/>
            <w:gridCol w:w="995"/>
            <w:gridCol w:w="887"/>
            <w:gridCol w:w="1159"/>
            <w:gridCol w:w="1009"/>
            <w:gridCol w:w="1486"/>
          </w:tblGrid>
        </w:tblGridChange>
      </w:tblGrid>
      <w:tr w14:paraId="12FF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363" w:type="dxa"/>
            <w:tcBorders>
              <w:top w:val="single" w:color="000000" w:sz="4" w:space="0"/>
              <w:left w:val="single" w:color="000000" w:sz="4" w:space="0"/>
              <w:bottom w:val="single" w:color="000000" w:sz="4" w:space="0"/>
              <w:right w:val="single" w:color="000000" w:sz="4" w:space="0"/>
            </w:tcBorders>
            <w:noWrap/>
            <w:vAlign w:val="center"/>
          </w:tcPr>
          <w:p w14:paraId="51FFF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序号</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B58F0B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材料名称</w:t>
            </w:r>
          </w:p>
        </w:tc>
        <w:tc>
          <w:tcPr>
            <w:tcW w:w="968" w:type="dxa"/>
            <w:tcBorders>
              <w:top w:val="single" w:color="000000" w:sz="4" w:space="0"/>
              <w:left w:val="single" w:color="000000" w:sz="4" w:space="0"/>
              <w:bottom w:val="single" w:color="000000" w:sz="4" w:space="0"/>
              <w:right w:val="single" w:color="000000" w:sz="4" w:space="0"/>
            </w:tcBorders>
            <w:noWrap/>
            <w:vAlign w:val="center"/>
          </w:tcPr>
          <w:p w14:paraId="7DD9EE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规格</w:t>
            </w:r>
            <w:r>
              <w:rPr>
                <w:rFonts w:hint="eastAsia" w:ascii="宋体" w:hAnsi="宋体" w:cs="宋体"/>
                <w:i w:val="0"/>
                <w:iCs w:val="0"/>
                <w:color w:val="000000"/>
                <w:kern w:val="0"/>
                <w:sz w:val="21"/>
                <w:szCs w:val="21"/>
                <w:u w:val="none"/>
                <w:lang w:val="en-US" w:eastAsia="zh-CN" w:bidi="ar"/>
              </w:rPr>
              <w:t>（mm）</w:t>
            </w:r>
          </w:p>
        </w:tc>
        <w:tc>
          <w:tcPr>
            <w:tcW w:w="545" w:type="dxa"/>
            <w:tcBorders>
              <w:top w:val="single" w:color="000000" w:sz="4" w:space="0"/>
              <w:left w:val="single" w:color="000000" w:sz="4" w:space="0"/>
              <w:bottom w:val="single" w:color="000000" w:sz="4" w:space="0"/>
              <w:right w:val="single" w:color="000000" w:sz="4" w:space="0"/>
            </w:tcBorders>
            <w:noWrap/>
            <w:vAlign w:val="center"/>
          </w:tcPr>
          <w:p w14:paraId="29A1736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方正黑体简体" w:hAnsi="方正黑体简体" w:eastAsia="方正黑体简体" w:cs="方正黑体简体"/>
                <w:i w:val="0"/>
                <w:iCs w:val="0"/>
                <w:color w:val="000000"/>
                <w:kern w:val="0"/>
                <w:sz w:val="21"/>
                <w:szCs w:val="21"/>
                <w:u w:val="none"/>
                <w:lang w:val="en-US" w:eastAsia="zh-CN" w:bidi="ar"/>
              </w:rPr>
              <w:t>厚度</w:t>
            </w:r>
          </w:p>
        </w:tc>
        <w:tc>
          <w:tcPr>
            <w:tcW w:w="437" w:type="dxa"/>
            <w:tcBorders>
              <w:top w:val="single" w:color="000000" w:sz="4" w:space="0"/>
              <w:left w:val="single" w:color="000000" w:sz="4" w:space="0"/>
              <w:bottom w:val="single" w:color="000000" w:sz="4" w:space="0"/>
              <w:right w:val="single" w:color="000000" w:sz="4" w:space="0"/>
            </w:tcBorders>
            <w:noWrap/>
            <w:vAlign w:val="center"/>
          </w:tcPr>
          <w:p w14:paraId="2920B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单位</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1C7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暂定</w:t>
            </w:r>
          </w:p>
          <w:p w14:paraId="6CCA8414">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7EE26FF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1"/>
                <w:szCs w:val="21"/>
                <w:u w:val="none"/>
                <w:lang w:val="en-US" w:eastAsia="zh-CN" w:bidi="ar"/>
              </w:rPr>
              <w:t>使用部位</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AD6FD7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投标单价（元</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5A46AF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含税</w:t>
            </w:r>
            <w:r>
              <w:rPr>
                <w:rFonts w:hint="eastAsia" w:ascii="宋体" w:hAnsi="宋体" w:eastAsia="宋体" w:cs="宋体"/>
                <w:i w:val="0"/>
                <w:iCs w:val="0"/>
                <w:color w:val="000000"/>
                <w:kern w:val="0"/>
                <w:sz w:val="24"/>
                <w:szCs w:val="24"/>
                <w:u w:val="none"/>
                <w:lang w:val="en-US" w:eastAsia="zh-CN" w:bidi="ar"/>
              </w:rPr>
              <w:t>投标</w:t>
            </w:r>
            <w:r>
              <w:rPr>
                <w:rFonts w:hint="eastAsia" w:ascii="宋体" w:hAnsi="宋体" w:cs="宋体"/>
                <w:i w:val="0"/>
                <w:iCs w:val="0"/>
                <w:color w:val="000000"/>
                <w:kern w:val="0"/>
                <w:sz w:val="24"/>
                <w:szCs w:val="24"/>
                <w:u w:val="none"/>
                <w:lang w:val="en-US" w:eastAsia="zh-CN" w:bidi="ar"/>
              </w:rPr>
              <w:t>合</w:t>
            </w:r>
            <w:r>
              <w:rPr>
                <w:rFonts w:hint="eastAsia" w:ascii="宋体" w:hAnsi="宋体" w:eastAsia="宋体" w:cs="宋体"/>
                <w:i w:val="0"/>
                <w:iCs w:val="0"/>
                <w:color w:val="000000"/>
                <w:kern w:val="0"/>
                <w:sz w:val="24"/>
                <w:szCs w:val="24"/>
                <w:u w:val="none"/>
                <w:lang w:val="en-US" w:eastAsia="zh-CN" w:bidi="ar"/>
              </w:rPr>
              <w:t>价（元）</w:t>
            </w: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82BFD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35B5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63" w:type="dxa"/>
            <w:tcBorders>
              <w:left w:val="single" w:color="000000" w:sz="4" w:space="0"/>
              <w:bottom w:val="single" w:color="000000" w:sz="4" w:space="0"/>
              <w:right w:val="single" w:color="000000" w:sz="4" w:space="0"/>
            </w:tcBorders>
            <w:noWrap w:val="0"/>
            <w:vAlign w:val="center"/>
          </w:tcPr>
          <w:p w14:paraId="63CAA7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3DC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70D09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800*800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DD71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03294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7BA069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1340.35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ED5BFE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餐厅、包间地砖</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6FAE36B4">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4BF4244D">
            <w:pPr>
              <w:rPr>
                <w:rFonts w:hint="eastAsia" w:ascii="宋体" w:hAnsi="宋体" w:eastAsia="宋体" w:cs="宋体"/>
                <w:i w:val="0"/>
                <w:iCs w:val="0"/>
                <w:color w:val="000000"/>
                <w:sz w:val="24"/>
                <w:szCs w:val="24"/>
                <w:u w:val="none"/>
              </w:rPr>
            </w:pPr>
          </w:p>
        </w:tc>
        <w:tc>
          <w:tcPr>
            <w:tcW w:w="1486" w:type="dxa"/>
            <w:tcBorders>
              <w:left w:val="single" w:color="000000" w:sz="4" w:space="0"/>
              <w:bottom w:val="single" w:color="000000" w:sz="4" w:space="0"/>
              <w:right w:val="single" w:color="000000" w:sz="4" w:space="0"/>
            </w:tcBorders>
            <w:noWrap/>
            <w:vAlign w:val="center"/>
          </w:tcPr>
          <w:p w14:paraId="5CDC26E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具体颜色根据样品为准，防滑等级不低于《建筑地面工程防滑技术规程》JGJ/T331-2014的Cd、Cw级。</w:t>
            </w:r>
          </w:p>
        </w:tc>
      </w:tr>
      <w:tr w14:paraId="7FEC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363" w:type="dxa"/>
            <w:tcBorders>
              <w:top w:val="single" w:color="000000" w:sz="4" w:space="0"/>
              <w:left w:val="single" w:color="000000" w:sz="4" w:space="0"/>
              <w:bottom w:val="single" w:color="000000" w:sz="4" w:space="0"/>
              <w:right w:val="single" w:color="000000" w:sz="4" w:space="0"/>
            </w:tcBorders>
            <w:noWrap w:val="0"/>
            <w:vAlign w:val="center"/>
          </w:tcPr>
          <w:p w14:paraId="5275A9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86D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0667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C1AE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6F4800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14A77C1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115.00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64A4084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餐厅、包间墙裙</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58770BA1">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2DBF497B">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EB3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w:t>
            </w:r>
          </w:p>
        </w:tc>
      </w:tr>
      <w:tr w14:paraId="4412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dxa"/>
            <w:tcBorders>
              <w:top w:val="single" w:color="000000" w:sz="4" w:space="0"/>
              <w:left w:val="single" w:color="000000" w:sz="4" w:space="0"/>
              <w:bottom w:val="single" w:color="000000" w:sz="4" w:space="0"/>
              <w:right w:val="single" w:color="000000" w:sz="4" w:space="0"/>
            </w:tcBorders>
            <w:noWrap w:val="0"/>
            <w:vAlign w:val="center"/>
          </w:tcPr>
          <w:p w14:paraId="27C1A9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9972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0AD6D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400*400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1CE3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29224A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2D8716A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72.00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20B5BA3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卫生间地砖</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E428B07">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1D3F857E">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CB7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具体颜色根据样品为准，防滑等级不低于《建筑地面工程防滑技术规程》JGJ/T331-2014的Cd、Cw级。</w:t>
            </w:r>
          </w:p>
        </w:tc>
      </w:tr>
      <w:tr w14:paraId="4E3B9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dxa"/>
            <w:tcBorders>
              <w:top w:val="single" w:color="000000" w:sz="4" w:space="0"/>
              <w:left w:val="single" w:color="000000" w:sz="4" w:space="0"/>
              <w:bottom w:val="single" w:color="000000" w:sz="4" w:space="0"/>
              <w:right w:val="single" w:color="000000" w:sz="4" w:space="0"/>
            </w:tcBorders>
            <w:noWrap w:val="0"/>
            <w:vAlign w:val="center"/>
          </w:tcPr>
          <w:p w14:paraId="588135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2D98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2E53E0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613D1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5DB46B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86EF6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215.27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3AEF77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卫生间墙砖</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0A97B998">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00A3BF51">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87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w:t>
            </w:r>
          </w:p>
        </w:tc>
      </w:tr>
      <w:tr w14:paraId="2B2EF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dxa"/>
            <w:tcBorders>
              <w:top w:val="single" w:color="000000" w:sz="4" w:space="0"/>
              <w:left w:val="single" w:color="000000" w:sz="4" w:space="0"/>
              <w:bottom w:val="single" w:color="000000" w:sz="4" w:space="0"/>
              <w:right w:val="single" w:color="000000" w:sz="4" w:space="0"/>
            </w:tcBorders>
            <w:noWrap w:val="0"/>
            <w:vAlign w:val="center"/>
          </w:tcPr>
          <w:p w14:paraId="33ADDCA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283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564F1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600*600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4E4E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9mm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224A1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92A5C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182.31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5C1919D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厨房地砖</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1A408530">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3CE8B692">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32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具体颜色根据样品为准，防滑等级不低于《建筑地面工程防滑技术规程》JGJ/T331-2014的Cd、Cw级。</w:t>
            </w:r>
          </w:p>
        </w:tc>
      </w:tr>
      <w:tr w14:paraId="750A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3" w:type="dxa"/>
            <w:tcBorders>
              <w:top w:val="single" w:color="000000" w:sz="4" w:space="0"/>
              <w:left w:val="single" w:color="000000" w:sz="4" w:space="0"/>
              <w:bottom w:val="single" w:color="000000" w:sz="4" w:space="0"/>
              <w:right w:val="single" w:color="000000" w:sz="4" w:space="0"/>
            </w:tcBorders>
            <w:noWrap w:val="0"/>
            <w:vAlign w:val="center"/>
          </w:tcPr>
          <w:p w14:paraId="79AEFC4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16F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通体砖</w:t>
            </w:r>
          </w:p>
        </w:tc>
        <w:tc>
          <w:tcPr>
            <w:tcW w:w="968" w:type="dxa"/>
            <w:tcBorders>
              <w:top w:val="single" w:color="000000" w:sz="4" w:space="0"/>
              <w:left w:val="single" w:color="000000" w:sz="4" w:space="0"/>
              <w:bottom w:val="single" w:color="000000" w:sz="4" w:space="0"/>
              <w:right w:val="single" w:color="000000" w:sz="4" w:space="0"/>
            </w:tcBorders>
            <w:noWrap w:val="0"/>
            <w:vAlign w:val="center"/>
          </w:tcPr>
          <w:p w14:paraId="651981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400*800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46BD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7mm</w:t>
            </w:r>
          </w:p>
        </w:tc>
        <w:tc>
          <w:tcPr>
            <w:tcW w:w="437" w:type="dxa"/>
            <w:tcBorders>
              <w:top w:val="single" w:color="000000" w:sz="4" w:space="0"/>
              <w:left w:val="single" w:color="000000" w:sz="4" w:space="0"/>
              <w:bottom w:val="single" w:color="000000" w:sz="4" w:space="0"/>
              <w:right w:val="single" w:color="000000" w:sz="4" w:space="0"/>
            </w:tcBorders>
            <w:noWrap w:val="0"/>
            <w:vAlign w:val="center"/>
          </w:tcPr>
          <w:p w14:paraId="59538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m2</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4B4B30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FF0000"/>
                <w:kern w:val="0"/>
                <w:sz w:val="21"/>
                <w:szCs w:val="21"/>
                <w:u w:val="none"/>
                <w:lang w:val="en-US" w:eastAsia="zh-CN" w:bidi="ar"/>
              </w:rPr>
              <w:t xml:space="preserve">578.86 </w:t>
            </w:r>
          </w:p>
        </w:tc>
        <w:tc>
          <w:tcPr>
            <w:tcW w:w="887" w:type="dxa"/>
            <w:tcBorders>
              <w:top w:val="single" w:color="000000" w:sz="4" w:space="0"/>
              <w:left w:val="single" w:color="000000" w:sz="4" w:space="0"/>
              <w:bottom w:val="single" w:color="000000" w:sz="4" w:space="0"/>
              <w:right w:val="single" w:color="000000" w:sz="4" w:space="0"/>
            </w:tcBorders>
            <w:noWrap/>
            <w:vAlign w:val="center"/>
          </w:tcPr>
          <w:p w14:paraId="0C1E33B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bidi="ar"/>
              </w:rPr>
            </w:pPr>
            <w:r>
              <w:rPr>
                <w:rFonts w:hint="eastAsia" w:ascii="宋体" w:hAnsi="宋体" w:eastAsia="宋体" w:cs="宋体"/>
                <w:i w:val="0"/>
                <w:iCs w:val="0"/>
                <w:color w:val="000000"/>
                <w:kern w:val="0"/>
                <w:sz w:val="21"/>
                <w:szCs w:val="21"/>
                <w:u w:val="none"/>
                <w:lang w:val="en-US" w:eastAsia="zh-CN" w:bidi="ar"/>
              </w:rPr>
              <w:t>厨房墙砖</w:t>
            </w:r>
          </w:p>
        </w:tc>
        <w:tc>
          <w:tcPr>
            <w:tcW w:w="1159" w:type="dxa"/>
            <w:tcBorders>
              <w:top w:val="single" w:color="000000" w:sz="4" w:space="0"/>
              <w:left w:val="single" w:color="000000" w:sz="4" w:space="0"/>
              <w:bottom w:val="single" w:color="000000" w:sz="4" w:space="0"/>
              <w:right w:val="single" w:color="000000" w:sz="4" w:space="0"/>
            </w:tcBorders>
            <w:noWrap/>
            <w:vAlign w:val="center"/>
          </w:tcPr>
          <w:p w14:paraId="50D45ABA">
            <w:pPr>
              <w:keepNext w:val="0"/>
              <w:keepLines w:val="0"/>
              <w:widowControl/>
              <w:suppressLineNumbers w:val="0"/>
              <w:jc w:val="left"/>
              <w:textAlignment w:val="center"/>
              <w:rPr>
                <w:rFonts w:hint="eastAsia" w:ascii="宋体" w:hAnsi="宋体" w:eastAsia="宋体" w:cs="宋体"/>
                <w:i w:val="0"/>
                <w:iCs w:val="0"/>
                <w:color w:val="000000"/>
                <w:sz w:val="24"/>
                <w:szCs w:val="24"/>
                <w:u w:val="none"/>
                <w:lang w:bidi="ar"/>
              </w:rPr>
            </w:pPr>
          </w:p>
        </w:tc>
        <w:tc>
          <w:tcPr>
            <w:tcW w:w="1009" w:type="dxa"/>
            <w:tcBorders>
              <w:top w:val="single" w:color="000000" w:sz="4" w:space="0"/>
              <w:left w:val="single" w:color="000000" w:sz="4" w:space="0"/>
              <w:bottom w:val="single" w:color="000000" w:sz="4" w:space="0"/>
              <w:right w:val="single" w:color="000000" w:sz="4" w:space="0"/>
            </w:tcBorders>
            <w:noWrap/>
            <w:vAlign w:val="bottom"/>
          </w:tcPr>
          <w:p w14:paraId="00FC1B61">
            <w:pPr>
              <w:rPr>
                <w:rFonts w:hint="eastAsia" w:ascii="宋体" w:hAnsi="宋体" w:eastAsia="宋体" w:cs="宋体"/>
                <w:i w:val="0"/>
                <w:iCs w:val="0"/>
                <w:color w:val="000000"/>
                <w:sz w:val="24"/>
                <w:szCs w:val="24"/>
                <w:u w:val="none"/>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DB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具体颜色根据样品为准</w:t>
            </w:r>
          </w:p>
        </w:tc>
      </w:tr>
      <w:tr w14:paraId="2736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4891" w:type="dxa"/>
            <w:gridSpan w:val="7"/>
            <w:tcBorders>
              <w:top w:val="single" w:color="000000" w:sz="4" w:space="0"/>
              <w:left w:val="single" w:color="000000" w:sz="4" w:space="0"/>
              <w:bottom w:val="single" w:color="000000" w:sz="4" w:space="0"/>
              <w:right w:val="single" w:color="000000" w:sz="4" w:space="0"/>
            </w:tcBorders>
            <w:noWrap w:val="0"/>
            <w:vAlign w:val="center"/>
          </w:tcPr>
          <w:p w14:paraId="11DFFF94">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90EB9E0">
            <w:pPr>
              <w:widowControl/>
              <w:jc w:val="center"/>
              <w:textAlignment w:val="center"/>
              <w:rPr>
                <w:rFonts w:hint="eastAsia" w:ascii="宋体" w:hAnsi="宋体" w:cs="宋体"/>
                <w:i w:val="0"/>
                <w:iCs w:val="0"/>
                <w:color w:val="000000"/>
                <w:kern w:val="0"/>
                <w:sz w:val="20"/>
                <w:szCs w:val="20"/>
                <w:u w:val="none"/>
                <w:lang w:val="en-US" w:eastAsia="zh-CN" w:bidi="ar"/>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14:paraId="346BC706">
            <w:pPr>
              <w:widowControl/>
              <w:jc w:val="center"/>
              <w:textAlignment w:val="center"/>
              <w:rPr>
                <w:rFonts w:hint="eastAsia" w:ascii="宋体" w:hAnsi="宋体" w:eastAsia="宋体" w:cs="宋体"/>
                <w:i w:val="0"/>
                <w:iCs w:val="0"/>
                <w:color w:val="000000"/>
                <w:sz w:val="24"/>
                <w:szCs w:val="24"/>
                <w:u w:val="none"/>
                <w:lang w:bidi="ar"/>
              </w:rPr>
            </w:pPr>
          </w:p>
        </w:tc>
        <w:tc>
          <w:tcPr>
            <w:tcW w:w="1486" w:type="dxa"/>
            <w:tcBorders>
              <w:top w:val="single" w:color="000000" w:sz="4" w:space="0"/>
              <w:left w:val="single" w:color="000000" w:sz="4" w:space="0"/>
              <w:bottom w:val="single" w:color="000000" w:sz="4" w:space="0"/>
              <w:right w:val="single" w:color="000000" w:sz="4" w:space="0"/>
            </w:tcBorders>
            <w:noWrap/>
            <w:vAlign w:val="center"/>
          </w:tcPr>
          <w:p w14:paraId="1C40C7A4">
            <w:pPr>
              <w:widowControl/>
              <w:jc w:val="center"/>
              <w:textAlignment w:val="center"/>
              <w:rPr>
                <w:rFonts w:hint="eastAsia" w:ascii="宋体" w:hAnsi="宋体" w:eastAsia="宋体" w:cs="宋体"/>
                <w:i w:val="0"/>
                <w:iCs w:val="0"/>
                <w:color w:val="000000"/>
                <w:sz w:val="24"/>
                <w:szCs w:val="24"/>
                <w:u w:val="none"/>
                <w:lang w:bidi="ar"/>
              </w:rPr>
            </w:pPr>
          </w:p>
        </w:tc>
      </w:tr>
    </w:tbl>
    <w:p w14:paraId="463279AA">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出库费、运输费、上下车费、包装费、资金占用费、管理费、利润、税金等全部费用（即送至采购人指定工地卸货点的一切费用由供应商承担）。</w:t>
      </w:r>
    </w:p>
    <w:p w14:paraId="24EAEBD4">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14:paraId="6C2F8E52">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14:paraId="0656B06B">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14:paraId="6BC27AD5">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14:paraId="196CE2F1">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14:paraId="5EA46344">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14:paraId="4E590A0A">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9F4E526">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14:paraId="35C56274">
      <w:pPr>
        <w:pStyle w:val="5"/>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eastAsia" w:ascii="宋体" w:hAnsi="宋体" w:eastAsia="宋体" w:cs="宋体"/>
          <w:color w:val="auto"/>
          <w:sz w:val="28"/>
          <w:szCs w:val="28"/>
          <w:u w:val="single"/>
          <w:lang w:eastAsia="zh-CN"/>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其他约定：</w:t>
      </w:r>
      <w:r>
        <w:rPr>
          <w:rFonts w:hint="default" w:ascii="宋体" w:hAnsi="宋体" w:eastAsia="宋体" w:cs="宋体"/>
          <w:color w:val="auto"/>
          <w:sz w:val="28"/>
          <w:szCs w:val="28"/>
          <w:u w:val="single"/>
        </w:rPr>
        <w:t>合同签订且供货工程量报核实确认后，支付至核定金额的80%。完工后，支付至完成产值(或初审暂定金额)的90%，乙方配合验收、完善备案及甲方竣工验收合格且同时结算审核完毕后10日内支付至结算价款的97%，剩余3%作为质保金。质保期满（1年）经采购人、使用单位确认无质量缺陷后十五个工作日内无息全额退还，但不免除其他还在质保期内的维修责任。</w:t>
      </w:r>
    </w:p>
    <w:p w14:paraId="4F6BB58D">
      <w:pPr>
        <w:pStyle w:val="5"/>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14:paraId="25691549">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14:paraId="653D562E">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14:paraId="1F3E6F11">
      <w:pPr>
        <w:pStyle w:val="5"/>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14:paraId="66147E65">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14:paraId="39DB9C93">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14:paraId="39CFD792">
      <w:pPr>
        <w:pStyle w:val="5"/>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14:paraId="5D64EBE7">
      <w:pPr>
        <w:pStyle w:val="5"/>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14:paraId="5D020D02">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14:paraId="7056071B">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w:t>
      </w:r>
      <w:r>
        <w:rPr>
          <w:rFonts w:hint="eastAsia" w:ascii="宋体" w:hAnsi="宋体" w:cs="宋体"/>
          <w:color w:val="auto"/>
          <w:sz w:val="28"/>
          <w:szCs w:val="28"/>
          <w:lang w:val="en-US" w:eastAsia="zh-CN"/>
        </w:rPr>
        <w:t>甲方</w:t>
      </w:r>
      <w:r>
        <w:rPr>
          <w:rFonts w:hint="default" w:ascii="宋体" w:hAnsi="宋体" w:eastAsia="宋体" w:cs="宋体"/>
          <w:color w:val="auto"/>
          <w:sz w:val="28"/>
          <w:szCs w:val="28"/>
        </w:rPr>
        <w:t>需求计划提出后</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乙方</w:t>
      </w:r>
      <w:r>
        <w:rPr>
          <w:rFonts w:hint="default" w:ascii="宋体" w:hAnsi="宋体" w:eastAsia="宋体" w:cs="宋体"/>
          <w:color w:val="auto"/>
          <w:sz w:val="28"/>
          <w:szCs w:val="28"/>
        </w:rPr>
        <w:t>3天内完成供货并提供材料有关合格证书和资料。如因甲方原因导致不能交货的，交货期限顺延。</w:t>
      </w:r>
    </w:p>
    <w:p w14:paraId="3EF430C7">
      <w:pPr>
        <w:pStyle w:val="5"/>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bCs/>
          <w:color w:val="auto"/>
          <w:sz w:val="24"/>
          <w:highlight w:val="none"/>
          <w:u w:val="single"/>
          <w:lang w:eastAsia="zh-CN"/>
        </w:rPr>
        <w:t>滨江路商业综合体1F~4F维修改造项目</w:t>
      </w:r>
      <w:r>
        <w:rPr>
          <w:rFonts w:hint="eastAsia"/>
          <w:bCs/>
          <w:color w:val="auto"/>
          <w:sz w:val="24"/>
          <w:highlight w:val="none"/>
          <w:u w:val="single"/>
          <w:lang w:val="en-US" w:eastAsia="zh-CN"/>
        </w:rPr>
        <w:t>食堂</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14:paraId="50922F56">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14:paraId="17CA159D">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14:paraId="056727B7">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14:paraId="75B0E08A">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14:paraId="412ACD44">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14:paraId="0DCC099A">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14:paraId="1F379E8A">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14:paraId="2152A48D">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14:paraId="1BD4DB71">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14:paraId="4EA97F51">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14:paraId="5C1FB7F3">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.根据项目施工进度，乙方对于面砖的退换货应满足甲方的要求。各规格面砖如有节余，节余部分在不影响二次销售的情况下可退还给乙方（退货的上下车、运输等费用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14:paraId="12240E51">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14:paraId="3DA0F421">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color w:val="auto"/>
          <w:sz w:val="28"/>
          <w:szCs w:val="28"/>
          <w:shd w:val="clear"/>
          <w:lang w:eastAsia="zh-CN"/>
        </w:rPr>
        <w:t>地面砖及墙砖</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14:paraId="5833F85D">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14:paraId="1BBB61A2">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14:paraId="57AAE072">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14:paraId="54AD81DB">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14:paraId="3E00E384">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14:paraId="5C4151DC">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14:paraId="62CEA181">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2F072D28">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2E09E92C">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14:paraId="2A7A3477">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14:paraId="550ADBD9">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14:paraId="3F9F7D5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14:paraId="5EA80873">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14:paraId="426DE835">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14:paraId="544484D5">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14:paraId="680E13DA">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14:paraId="78DA8BC7">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14:paraId="1A318639">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14:paraId="36214B6E">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14:paraId="3E35D1E1">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14:paraId="53A6543B">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14:paraId="57C2E4EB">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14:paraId="5507B77B">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14:paraId="3F02E7D0">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14:paraId="0C859E75">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14:paraId="4FC955D3">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14:paraId="21CF1012">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14:paraId="566D4FA5">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14:paraId="4D0159F8">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14:paraId="1243763D">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14:paraId="4B402DE0">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14:paraId="44D2F51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14:paraId="7A949B6E">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14:paraId="20A9FDA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14:paraId="5826714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14:paraId="7706BBC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14:paraId="05E9B986">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14:paraId="32FE7E5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14:paraId="51D82AB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14:paraId="74649AD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14:paraId="4DC6BD26">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14:paraId="78EBDC79">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14:paraId="2A0FB78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14:paraId="05F81D1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14:paraId="195D2F3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14:paraId="226F2051">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14:paraId="2EB7BA27">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14:paraId="6A2C7A6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14:paraId="58E3A64E">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14:paraId="7571F916">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14:paraId="4C4E6EBD">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14:paraId="22E3E69C">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14:paraId="6381752E">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14:paraId="2F5F2337">
      <w:pPr>
        <w:autoSpaceDE/>
        <w:autoSpaceDN/>
        <w:adjustRightInd/>
        <w:spacing w:beforeLines="0" w:afterLines="0" w:line="480" w:lineRule="exact"/>
        <w:ind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r>
        <w:rPr>
          <w:rFonts w:hint="default" w:ascii="Times New Roman" w:hAnsi="宋体" w:eastAsia="宋体" w:cs="宋体"/>
          <w:color w:val="auto"/>
          <w:sz w:val="28"/>
          <w:szCs w:val="28"/>
          <w:highlight w:val="none"/>
          <w:lang w:val="en-US" w:eastAsia="zh-CN"/>
        </w:rPr>
        <w:t>若违反廉洁条款，违约方应以合同金额的10%向守约方支付违约金。</w:t>
      </w:r>
    </w:p>
    <w:p w14:paraId="68D06CB0">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14:paraId="6FA6FE99">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14:paraId="0FCC5032">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向泸州市江阳区人民法院通过诉讼</w:t>
      </w:r>
      <w:r>
        <w:rPr>
          <w:rFonts w:hint="default" w:hAnsi="宋体" w:cs="宋体"/>
          <w:color w:val="auto"/>
          <w:kern w:val="2"/>
          <w:sz w:val="28"/>
          <w:szCs w:val="28"/>
          <w:u w:val="single"/>
        </w:rPr>
        <w:t xml:space="preserve"> </w:t>
      </w:r>
      <w:r>
        <w:rPr>
          <w:rFonts w:hint="default" w:hAnsi="宋体" w:cs="宋体"/>
          <w:color w:val="auto"/>
          <w:kern w:val="2"/>
          <w:sz w:val="28"/>
          <w:szCs w:val="28"/>
        </w:rPr>
        <w:t>方式解决。</w:t>
      </w:r>
    </w:p>
    <w:p w14:paraId="49B5D0CD">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14:paraId="563751CC">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14:paraId="272FD44F">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14:paraId="17DCFEF8">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14:paraId="20EA4C4A">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14:paraId="2E81C153">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14:paraId="1C6AEC06">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14:paraId="38D3682C">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14:paraId="560F7E0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14:paraId="0198077B">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14:paraId="52F02712">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14:paraId="655D03F8">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14:paraId="216B7F5D">
      <w:pPr>
        <w:pStyle w:val="5"/>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14:paraId="04DA03F4">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14:paraId="297DC2AD">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14:paraId="79CFE184">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肆</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份，具有同等法律效力。</w:t>
      </w:r>
    </w:p>
    <w:p w14:paraId="5703BBDF">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14:paraId="1245D4E8">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14:paraId="2F614166">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14:paraId="0203F604">
      <w:pPr>
        <w:pStyle w:val="7"/>
        <w:spacing w:beforeLines="0" w:afterLines="0" w:line="560" w:lineRule="exact"/>
        <w:ind w:firstLine="3080" w:firstLineChars="1100"/>
        <w:rPr>
          <w:rFonts w:hint="eastAsia" w:hAnsi="宋体" w:cs="宋体"/>
          <w:sz w:val="28"/>
          <w:szCs w:val="28"/>
          <w:lang w:val="en-US" w:eastAsia="zh-CN"/>
        </w:rPr>
      </w:pPr>
      <w:r>
        <w:rPr>
          <w:rFonts w:hint="eastAsia" w:hAnsi="宋体" w:cs="宋体"/>
          <w:sz w:val="28"/>
          <w:szCs w:val="28"/>
          <w:lang w:val="en-US" w:eastAsia="zh-CN"/>
        </w:rPr>
        <w:t>（以下无正文）</w:t>
      </w:r>
    </w:p>
    <w:p w14:paraId="26C6BA0E">
      <w:pPr>
        <w:pStyle w:val="7"/>
        <w:spacing w:beforeLines="0" w:afterLines="0" w:line="560" w:lineRule="exact"/>
        <w:ind w:firstLine="3080" w:firstLineChars="1100"/>
        <w:rPr>
          <w:rFonts w:hint="eastAsia" w:hAnsi="宋体" w:cs="宋体"/>
          <w:sz w:val="28"/>
          <w:szCs w:val="28"/>
          <w:lang w:val="en-US" w:eastAsia="zh-CN"/>
        </w:rPr>
      </w:pPr>
    </w:p>
    <w:p w14:paraId="18E85655">
      <w:pPr>
        <w:pStyle w:val="7"/>
        <w:spacing w:beforeLines="0" w:afterLines="0" w:line="560" w:lineRule="exact"/>
        <w:ind w:firstLine="3080" w:firstLineChars="1100"/>
        <w:rPr>
          <w:rFonts w:hint="eastAsia" w:hAnsi="宋体" w:cs="宋体"/>
          <w:sz w:val="28"/>
          <w:szCs w:val="28"/>
          <w:lang w:val="en-US" w:eastAsia="zh-CN"/>
        </w:rPr>
      </w:pPr>
    </w:p>
    <w:p w14:paraId="7BC2BBBB">
      <w:pPr>
        <w:spacing w:beforeLines="0" w:afterLines="0"/>
        <w:ind w:firstLineChars="1100"/>
        <w:rPr>
          <w:rFonts w:hint="eastAsia" w:hAnsi="宋体" w:cs="宋体"/>
          <w:sz w:val="28"/>
          <w:szCs w:val="28"/>
          <w:lang w:val="en-US" w:eastAsia="zh-CN"/>
        </w:rPr>
      </w:pPr>
      <w:r>
        <w:rPr>
          <w:rFonts w:hint="eastAsia" w:hAnsi="宋体" w:cs="宋体"/>
          <w:sz w:val="28"/>
          <w:szCs w:val="28"/>
          <w:lang w:val="en-US" w:eastAsia="zh-CN"/>
        </w:rPr>
        <w:br w:type="page"/>
      </w:r>
    </w:p>
    <w:p w14:paraId="67B08219">
      <w:pPr>
        <w:pStyle w:val="7"/>
        <w:spacing w:beforeLines="0" w:afterLines="0" w:line="560" w:lineRule="exact"/>
        <w:ind w:firstLine="0" w:firstLineChars="0"/>
        <w:rPr>
          <w:rFonts w:hint="default" w:hAnsi="宋体" w:cs="宋体"/>
          <w:sz w:val="28"/>
          <w:szCs w:val="28"/>
          <w:lang w:val="en-US" w:eastAsia="zh-CN"/>
        </w:rPr>
      </w:pPr>
      <w:r>
        <w:rPr>
          <w:rFonts w:hint="eastAsia" w:hAnsi="宋体" w:cs="宋体"/>
          <w:sz w:val="28"/>
          <w:szCs w:val="28"/>
          <w:lang w:val="en-US" w:eastAsia="zh-CN"/>
        </w:rPr>
        <w:t>（签章页）</w:t>
      </w:r>
    </w:p>
    <w:p w14:paraId="57B7BE7D">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14:paraId="354A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14:paraId="15A21402">
            <w:pPr>
              <w:pStyle w:val="5"/>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cs="宋体"/>
                <w:b w:val="0"/>
                <w:bCs/>
                <w:sz w:val="24"/>
                <w:szCs w:val="24"/>
                <w:highlight w:val="none"/>
                <w:lang w:val="en-US" w:eastAsia="zh-CN"/>
              </w:rPr>
              <w:t>泸州兴港商贸</w:t>
            </w:r>
            <w:r>
              <w:rPr>
                <w:rFonts w:hint="eastAsia" w:ascii="宋体" w:hAnsi="宋体" w:eastAsia="宋体" w:cs="宋体"/>
                <w:b w:val="0"/>
                <w:bCs/>
                <w:sz w:val="24"/>
                <w:szCs w:val="24"/>
                <w:highlight w:val="none"/>
                <w:lang w:val="en-US" w:eastAsia="zh-CN"/>
              </w:rPr>
              <w:t>有限公司</w:t>
            </w:r>
          </w:p>
          <w:p w14:paraId="1D930C38">
            <w:pPr>
              <w:pStyle w:val="5"/>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lang w:val="en-US" w:eastAsia="zh-CN"/>
              </w:rPr>
              <w:t>泸州市江阳区林海中路1号24号楼1层</w:t>
            </w:r>
            <w:r>
              <w:rPr>
                <w:rFonts w:hint="eastAsia" w:ascii="宋体" w:hAnsi="宋体" w:eastAsia="宋体" w:cs="Times New Roman"/>
                <w:color w:val="auto"/>
                <w:sz w:val="21"/>
                <w:highlight w:val="none"/>
              </w:rPr>
              <w:t xml:space="preserve">  </w:t>
            </w:r>
          </w:p>
          <w:p w14:paraId="56E8CC53">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rPr>
              <w:t>91510502MAE3B20B0G</w:t>
            </w:r>
            <w:r>
              <w:rPr>
                <w:rFonts w:hint="eastAsia"/>
                <w:lang w:val="en-US" w:eastAsia="zh-CN"/>
              </w:rPr>
              <w:t xml:space="preserve"> </w:t>
            </w:r>
          </w:p>
          <w:p w14:paraId="7272A44E">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062D3CE1">
            <w:pPr>
              <w:pStyle w:val="5"/>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开户银行：</w:t>
            </w:r>
            <w:r>
              <w:rPr>
                <w:rFonts w:hint="eastAsia"/>
              </w:rPr>
              <w:t>中国银行茜草支行</w:t>
            </w:r>
            <w:r>
              <w:rPr>
                <w:rFonts w:hint="eastAsia" w:ascii="宋体" w:hAnsi="宋体" w:eastAsia="宋体" w:cs="Times New Roman"/>
                <w:color w:val="auto"/>
                <w:sz w:val="21"/>
                <w:highlight w:val="none"/>
              </w:rPr>
              <w:t>账    号：</w:t>
            </w:r>
            <w:r>
              <w:rPr>
                <w:rFonts w:hint="eastAsia"/>
              </w:rPr>
              <w:t>130742401417</w:t>
            </w:r>
          </w:p>
          <w:p w14:paraId="39CFD944">
            <w:pPr>
              <w:pStyle w:val="5"/>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电    话：</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14:paraId="6EC2986C">
            <w:pPr>
              <w:pStyle w:val="5"/>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14:paraId="25083632">
            <w:pPr>
              <w:pStyle w:val="5"/>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14:paraId="3F50DC8D">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14:paraId="3732AE7B">
            <w:pPr>
              <w:pStyle w:val="5"/>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14:paraId="5DA98885">
            <w:pPr>
              <w:pStyle w:val="5"/>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14:paraId="789D5994">
            <w:pPr>
              <w:pStyle w:val="5"/>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14:paraId="0D63DF10">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14:paraId="1EFD1A83">
      <w:pPr>
        <w:rPr>
          <w:rFonts w:eastAsia="黑体"/>
          <w:color w:val="auto"/>
          <w:highlight w:val="none"/>
        </w:rPr>
      </w:pPr>
      <w:r>
        <w:rPr>
          <w:rFonts w:hint="eastAsia"/>
          <w:color w:val="auto"/>
          <w:highlight w:val="none"/>
        </w:rPr>
        <w:t xml:space="preserve">                        </w:t>
      </w:r>
    </w:p>
    <w:p w14:paraId="283CC8F2"/>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3ADC7">
    <w:pPr>
      <w:pStyle w:val="8"/>
      <w:ind w:right="360"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90A0CB">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90A0CB">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72530">
    <w:pPr>
      <w:pStyle w:val="8"/>
      <w:framePr w:wrap="around" w:vAnchor="text" w:hAnchor="margin" w:xAlign="outside" w:y="1"/>
      <w:rPr>
        <w:rStyle w:val="15"/>
      </w:rPr>
    </w:pPr>
    <w:r>
      <w:fldChar w:fldCharType="begin"/>
    </w:r>
    <w:r>
      <w:rPr>
        <w:rStyle w:val="15"/>
      </w:rPr>
      <w:instrText xml:space="preserve">PAGE  </w:instrText>
    </w:r>
    <w:r>
      <w:fldChar w:fldCharType="end"/>
    </w:r>
  </w:p>
  <w:p w14:paraId="4174F080">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75EC">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2A82907">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C038">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5FD3">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1752">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179F1">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ED1F2">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0527">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5118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E4F6">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19B61">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8367">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F87DF">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A0BA">
    <w:pPr>
      <w:pStyle w:val="9"/>
      <w:pBdr>
        <w:top w:val="none" w:color="000000" w:sz="0" w:space="0"/>
        <w:left w:val="none" w:color="000000" w:sz="0" w:space="0"/>
        <w:bottom w:val="none" w:color="auto" w:sz="0" w:space="0"/>
        <w:right w:val="none" w:color="000000" w:sz="0" w:space="0"/>
      </w:pBdr>
      <w:spacing w:after="1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2D78">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68FA7">
    <w:pPr>
      <w:pStyle w:val="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04B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9BE7">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DE19F">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09E5347"/>
    <w:rsid w:val="01687703"/>
    <w:rsid w:val="019F1377"/>
    <w:rsid w:val="055B42DF"/>
    <w:rsid w:val="058D2264"/>
    <w:rsid w:val="061834A6"/>
    <w:rsid w:val="071A60E5"/>
    <w:rsid w:val="08314CF2"/>
    <w:rsid w:val="08395955"/>
    <w:rsid w:val="084129F7"/>
    <w:rsid w:val="09212671"/>
    <w:rsid w:val="0BCB1926"/>
    <w:rsid w:val="0CF66C67"/>
    <w:rsid w:val="0F0A5C76"/>
    <w:rsid w:val="0F6823CE"/>
    <w:rsid w:val="143017A1"/>
    <w:rsid w:val="155362A8"/>
    <w:rsid w:val="16290DB7"/>
    <w:rsid w:val="16685DFA"/>
    <w:rsid w:val="16976668"/>
    <w:rsid w:val="179772DE"/>
    <w:rsid w:val="17C4348D"/>
    <w:rsid w:val="1A0A738D"/>
    <w:rsid w:val="1A1C14C0"/>
    <w:rsid w:val="1A3A447B"/>
    <w:rsid w:val="1A7B3609"/>
    <w:rsid w:val="1C450915"/>
    <w:rsid w:val="1D994A74"/>
    <w:rsid w:val="1D9E4666"/>
    <w:rsid w:val="1EB560FD"/>
    <w:rsid w:val="1F8F76B8"/>
    <w:rsid w:val="214531A9"/>
    <w:rsid w:val="21780E44"/>
    <w:rsid w:val="219A0DBB"/>
    <w:rsid w:val="22250FCC"/>
    <w:rsid w:val="22B95D7B"/>
    <w:rsid w:val="22EB0DBC"/>
    <w:rsid w:val="23C87E61"/>
    <w:rsid w:val="23E80503"/>
    <w:rsid w:val="240B2444"/>
    <w:rsid w:val="24B2466D"/>
    <w:rsid w:val="26722306"/>
    <w:rsid w:val="281A4A03"/>
    <w:rsid w:val="2A1C2CB5"/>
    <w:rsid w:val="2A643056"/>
    <w:rsid w:val="2A742AF1"/>
    <w:rsid w:val="2DE23E8F"/>
    <w:rsid w:val="2E4D473E"/>
    <w:rsid w:val="2EFA10EB"/>
    <w:rsid w:val="2F283EAA"/>
    <w:rsid w:val="300F42ED"/>
    <w:rsid w:val="31837ABD"/>
    <w:rsid w:val="31A737AC"/>
    <w:rsid w:val="31D2634F"/>
    <w:rsid w:val="33446DD8"/>
    <w:rsid w:val="335E60EC"/>
    <w:rsid w:val="33DA6B2A"/>
    <w:rsid w:val="33F86541"/>
    <w:rsid w:val="340C3D9A"/>
    <w:rsid w:val="3513643D"/>
    <w:rsid w:val="35441312"/>
    <w:rsid w:val="3561656B"/>
    <w:rsid w:val="3600049D"/>
    <w:rsid w:val="380A05F1"/>
    <w:rsid w:val="38797524"/>
    <w:rsid w:val="389A047B"/>
    <w:rsid w:val="39904B26"/>
    <w:rsid w:val="39BA52B7"/>
    <w:rsid w:val="3A1A13E4"/>
    <w:rsid w:val="3BA1126C"/>
    <w:rsid w:val="3CB74ABF"/>
    <w:rsid w:val="3CE138EA"/>
    <w:rsid w:val="3D3103CE"/>
    <w:rsid w:val="4038512D"/>
    <w:rsid w:val="40646D0C"/>
    <w:rsid w:val="408164C0"/>
    <w:rsid w:val="42A85BF6"/>
    <w:rsid w:val="43217136"/>
    <w:rsid w:val="43421586"/>
    <w:rsid w:val="4373683C"/>
    <w:rsid w:val="43972F54"/>
    <w:rsid w:val="43A86F10"/>
    <w:rsid w:val="4450382F"/>
    <w:rsid w:val="447F2A6D"/>
    <w:rsid w:val="45392515"/>
    <w:rsid w:val="46BB51AC"/>
    <w:rsid w:val="47170634"/>
    <w:rsid w:val="478B1022"/>
    <w:rsid w:val="47C05521"/>
    <w:rsid w:val="47F6293F"/>
    <w:rsid w:val="48221986"/>
    <w:rsid w:val="48904B42"/>
    <w:rsid w:val="4A007D8A"/>
    <w:rsid w:val="4A600544"/>
    <w:rsid w:val="4B9F6E4A"/>
    <w:rsid w:val="4BC66ACD"/>
    <w:rsid w:val="4BF947AC"/>
    <w:rsid w:val="4C105929"/>
    <w:rsid w:val="4C4579F1"/>
    <w:rsid w:val="4CC052CA"/>
    <w:rsid w:val="4E5B174E"/>
    <w:rsid w:val="4F0F2014"/>
    <w:rsid w:val="4FD51CC3"/>
    <w:rsid w:val="50FB36C9"/>
    <w:rsid w:val="51B70BE9"/>
    <w:rsid w:val="53006989"/>
    <w:rsid w:val="531D5224"/>
    <w:rsid w:val="552C79A0"/>
    <w:rsid w:val="555313D1"/>
    <w:rsid w:val="56B539C6"/>
    <w:rsid w:val="56E2634F"/>
    <w:rsid w:val="591F40A6"/>
    <w:rsid w:val="596D4A2C"/>
    <w:rsid w:val="5A08612F"/>
    <w:rsid w:val="5AD175C5"/>
    <w:rsid w:val="5C3A6E47"/>
    <w:rsid w:val="5CDD7480"/>
    <w:rsid w:val="5D844640"/>
    <w:rsid w:val="5DFB0A81"/>
    <w:rsid w:val="5DFF4C46"/>
    <w:rsid w:val="5EE77B81"/>
    <w:rsid w:val="5FA1715B"/>
    <w:rsid w:val="5FBF10D2"/>
    <w:rsid w:val="63EA5E50"/>
    <w:rsid w:val="644B7717"/>
    <w:rsid w:val="658A426F"/>
    <w:rsid w:val="66996E60"/>
    <w:rsid w:val="68E41190"/>
    <w:rsid w:val="69D56401"/>
    <w:rsid w:val="6C0C3C30"/>
    <w:rsid w:val="6CAD2936"/>
    <w:rsid w:val="6D104A55"/>
    <w:rsid w:val="6DBF6710"/>
    <w:rsid w:val="6ED22F0F"/>
    <w:rsid w:val="71EC3F35"/>
    <w:rsid w:val="72435ED2"/>
    <w:rsid w:val="7379171D"/>
    <w:rsid w:val="73F06543"/>
    <w:rsid w:val="74C23A26"/>
    <w:rsid w:val="75671ED7"/>
    <w:rsid w:val="759B5015"/>
    <w:rsid w:val="76213CCA"/>
    <w:rsid w:val="78082EBE"/>
    <w:rsid w:val="788259A6"/>
    <w:rsid w:val="78F148D9"/>
    <w:rsid w:val="7A3F58F0"/>
    <w:rsid w:val="7A8C4E5A"/>
    <w:rsid w:val="7B825CBD"/>
    <w:rsid w:val="7BB852CD"/>
    <w:rsid w:val="7C06069C"/>
    <w:rsid w:val="7C3A3DBD"/>
    <w:rsid w:val="7C5358A5"/>
    <w:rsid w:val="7CB2012C"/>
    <w:rsid w:val="7D8555F0"/>
    <w:rsid w:val="7D9D3A2B"/>
    <w:rsid w:val="7ED9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3">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unhideWhenUsed/>
    <w:qFormat/>
    <w:uiPriority w:val="99"/>
    <w:pPr>
      <w:spacing w:after="12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3"/>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png"/><Relationship Id="rId28" Type="http://schemas.openxmlformats.org/officeDocument/2006/relationships/image" Target="media/image5.png"/><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1026" textRotate="1"/>
    <customShpInfo spid="_x0000_s4102"/>
    <customShpInfo spid="_x0000_s4105"/>
    <customShpInfo spid="_x0000_s4103"/>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7737</Words>
  <Characters>8514</Characters>
  <Lines>0</Lines>
  <Paragraphs>0</Paragraphs>
  <TotalTime>8</TotalTime>
  <ScaleCrop>false</ScaleCrop>
  <LinksUpToDate>false</LinksUpToDate>
  <CharactersWithSpaces>8775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forewer   love</cp:lastModifiedBy>
  <cp:lastPrinted>2024-12-13T02:25:00Z</cp:lastPrinted>
  <dcterms:modified xsi:type="dcterms:W3CDTF">2026-05-20T08:38:51Z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C0E58A1D7F074185B3988185B18F5226_13</vt:lpwstr>
  </property>
  <property fmtid="{D5CDD505-2E9C-101B-9397-08002B2CF9AE}" pid="4" name="KSOTemplateDocerSaveRecord">
    <vt:lpwstr>eyJoZGlkIjoiZjk0NmY1MmRhZWZjZjg2YTU4MjY5ODdhNjI4MzUwMDUiLCJ1c2VySWQiOiI2NDI0MjU1MzIifQ==</vt:lpwstr>
  </property>
</Properties>
</file>